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33F98" w14:textId="77777777" w:rsidR="00D46BA6" w:rsidRDefault="0064005E" w:rsidP="00D46BA6">
      <w:pPr>
        <w:pStyle w:val="Non-ProfitTitle"/>
      </w:pPr>
      <w:r>
        <w:t>BYLAWS</w:t>
      </w:r>
    </w:p>
    <w:p w14:paraId="513A9D1A" w14:textId="77777777" w:rsidR="00D46BA6" w:rsidRDefault="00D46BA6" w:rsidP="00D46BA6">
      <w:pPr>
        <w:pStyle w:val="Non-ProfitTitle"/>
      </w:pPr>
    </w:p>
    <w:p w14:paraId="6D148C45" w14:textId="77777777" w:rsidR="00D46BA6" w:rsidRPr="00D46BA6" w:rsidRDefault="0064005E" w:rsidP="00D46BA6">
      <w:pPr>
        <w:pStyle w:val="Non-ProfitTitle"/>
        <w:rPr>
          <w:b w:val="0"/>
          <w:bCs/>
          <w:sz w:val="32"/>
          <w:szCs w:val="32"/>
        </w:rPr>
      </w:pPr>
      <w:r w:rsidRPr="00D46BA6">
        <w:rPr>
          <w:b w:val="0"/>
          <w:bCs/>
          <w:sz w:val="32"/>
          <w:szCs w:val="32"/>
        </w:rPr>
        <w:t>For the regulation, except as otherwise provided by statute,</w:t>
      </w:r>
    </w:p>
    <w:p w14:paraId="00000007" w14:textId="48561C31" w:rsidR="00664466" w:rsidRPr="00D46BA6" w:rsidRDefault="0064005E" w:rsidP="00D46BA6">
      <w:pPr>
        <w:pStyle w:val="Non-ProfitTitle"/>
        <w:rPr>
          <w:b w:val="0"/>
          <w:bCs/>
          <w:sz w:val="32"/>
          <w:szCs w:val="32"/>
        </w:rPr>
      </w:pPr>
      <w:r w:rsidRPr="00D46BA6">
        <w:rPr>
          <w:b w:val="0"/>
          <w:bCs/>
          <w:sz w:val="32"/>
          <w:szCs w:val="32"/>
        </w:rPr>
        <w:t>or its Articles of Incorporation, of</w:t>
      </w:r>
    </w:p>
    <w:p w14:paraId="1D0AE378" w14:textId="77777777" w:rsidR="00D46BA6" w:rsidRPr="00D46BA6" w:rsidRDefault="00D46BA6" w:rsidP="00D46BA6">
      <w:pPr>
        <w:pStyle w:val="Non-ProfitTitle"/>
        <w:rPr>
          <w:b w:val="0"/>
          <w:bCs/>
          <w:sz w:val="28"/>
          <w:szCs w:val="28"/>
        </w:rPr>
      </w:pPr>
    </w:p>
    <w:p w14:paraId="00000008" w14:textId="77777777" w:rsidR="00664466" w:rsidRDefault="0064005E" w:rsidP="00D46BA6">
      <w:pPr>
        <w:numPr>
          <w:ilvl w:val="0"/>
          <w:numId w:val="0"/>
        </w:numPr>
        <w:pBdr>
          <w:top w:val="single" w:sz="4" w:space="0" w:color="00000A"/>
          <w:left w:val="single" w:sz="4" w:space="0" w:color="00000A"/>
          <w:bottom w:val="single" w:sz="4" w:space="0" w:color="00000A"/>
          <w:right w:val="single" w:sz="4" w:space="0" w:color="00000A"/>
          <w:between w:val="nil"/>
        </w:pBdr>
        <w:jc w:val="center"/>
        <w:rPr>
          <w:rFonts w:eastAsia="Times New Roman"/>
          <w:b/>
          <w:color w:val="000000"/>
          <w:sz w:val="44"/>
          <w:szCs w:val="44"/>
        </w:rPr>
      </w:pPr>
      <w:r>
        <w:rPr>
          <w:rFonts w:eastAsia="Times New Roman"/>
          <w:b/>
          <w:color w:val="000000"/>
          <w:sz w:val="44"/>
          <w:szCs w:val="44"/>
        </w:rPr>
        <w:t>REDWOOD EMPIRE PUBLIC TELEVISION, INC.</w:t>
      </w:r>
    </w:p>
    <w:p w14:paraId="39A27792" w14:textId="77777777" w:rsidR="00D46BA6" w:rsidRDefault="00D46BA6" w:rsidP="00D46BA6">
      <w:pPr>
        <w:numPr>
          <w:ilvl w:val="0"/>
          <w:numId w:val="0"/>
        </w:numPr>
        <w:pBdr>
          <w:top w:val="single" w:sz="4" w:space="0" w:color="00000A"/>
          <w:left w:val="single" w:sz="4" w:space="0" w:color="00000A"/>
          <w:bottom w:val="single" w:sz="4" w:space="0" w:color="00000A"/>
          <w:right w:val="single" w:sz="4" w:space="0" w:color="00000A"/>
          <w:between w:val="nil"/>
        </w:pBdr>
        <w:jc w:val="center"/>
        <w:rPr>
          <w:rFonts w:eastAsia="Times New Roman"/>
          <w:color w:val="000000"/>
          <w:sz w:val="32"/>
          <w:szCs w:val="32"/>
        </w:rPr>
      </w:pPr>
    </w:p>
    <w:p w14:paraId="0C3F0F64" w14:textId="77777777" w:rsidR="00D46BA6" w:rsidRDefault="0064005E" w:rsidP="00D46BA6">
      <w:pPr>
        <w:numPr>
          <w:ilvl w:val="0"/>
          <w:numId w:val="0"/>
        </w:numPr>
        <w:pBdr>
          <w:top w:val="single" w:sz="4" w:space="0" w:color="00000A"/>
          <w:left w:val="single" w:sz="4" w:space="0" w:color="00000A"/>
          <w:bottom w:val="single" w:sz="4" w:space="0" w:color="00000A"/>
          <w:right w:val="single" w:sz="4" w:space="0" w:color="00000A"/>
          <w:between w:val="nil"/>
        </w:pBdr>
        <w:jc w:val="center"/>
        <w:rPr>
          <w:rFonts w:eastAsia="Times New Roman"/>
          <w:color w:val="000000"/>
          <w:sz w:val="32"/>
          <w:szCs w:val="32"/>
        </w:rPr>
      </w:pPr>
      <w:r>
        <w:rPr>
          <w:rFonts w:eastAsia="Times New Roman"/>
          <w:color w:val="000000"/>
          <w:sz w:val="32"/>
          <w:szCs w:val="32"/>
        </w:rPr>
        <w:t>A California Nonprofit Public Benefit Corporation</w:t>
      </w:r>
    </w:p>
    <w:p w14:paraId="3E8D610E" w14:textId="77777777" w:rsidR="00D46BA6" w:rsidRDefault="0064005E" w:rsidP="00D46BA6">
      <w:pPr>
        <w:numPr>
          <w:ilvl w:val="0"/>
          <w:numId w:val="0"/>
        </w:numPr>
        <w:pBdr>
          <w:top w:val="single" w:sz="4" w:space="0" w:color="00000A"/>
          <w:left w:val="single" w:sz="4" w:space="0" w:color="00000A"/>
          <w:bottom w:val="single" w:sz="4" w:space="0" w:color="00000A"/>
          <w:right w:val="single" w:sz="4" w:space="0" w:color="00000A"/>
          <w:between w:val="nil"/>
        </w:pBdr>
        <w:jc w:val="center"/>
        <w:rPr>
          <w:rFonts w:eastAsia="Times New Roman"/>
          <w:color w:val="000000"/>
          <w:sz w:val="32"/>
          <w:szCs w:val="32"/>
        </w:rPr>
      </w:pPr>
      <w:r>
        <w:rPr>
          <w:rFonts w:eastAsia="Times New Roman"/>
          <w:color w:val="000000"/>
          <w:sz w:val="32"/>
          <w:szCs w:val="32"/>
        </w:rPr>
        <w:t>Herein referred to as</w:t>
      </w:r>
      <w:r w:rsidR="00D46BA6">
        <w:rPr>
          <w:rFonts w:eastAsia="Times New Roman"/>
          <w:color w:val="000000"/>
          <w:sz w:val="32"/>
          <w:szCs w:val="32"/>
        </w:rPr>
        <w:t>.</w:t>
      </w:r>
    </w:p>
    <w:p w14:paraId="190393B9" w14:textId="77777777" w:rsidR="00D46BA6" w:rsidRDefault="00D46BA6" w:rsidP="00D46BA6">
      <w:pPr>
        <w:numPr>
          <w:ilvl w:val="0"/>
          <w:numId w:val="0"/>
        </w:numPr>
        <w:pBdr>
          <w:top w:val="single" w:sz="4" w:space="0" w:color="00000A"/>
          <w:left w:val="single" w:sz="4" w:space="0" w:color="00000A"/>
          <w:bottom w:val="single" w:sz="4" w:space="0" w:color="00000A"/>
          <w:right w:val="single" w:sz="4" w:space="0" w:color="00000A"/>
          <w:between w:val="nil"/>
        </w:pBdr>
        <w:jc w:val="center"/>
        <w:rPr>
          <w:rFonts w:eastAsia="Times New Roman"/>
          <w:color w:val="000000"/>
          <w:sz w:val="32"/>
          <w:szCs w:val="32"/>
        </w:rPr>
      </w:pPr>
    </w:p>
    <w:p w14:paraId="1F4E2821" w14:textId="77777777" w:rsidR="00D46BA6" w:rsidRDefault="0064005E" w:rsidP="00D46BA6">
      <w:pPr>
        <w:numPr>
          <w:ilvl w:val="0"/>
          <w:numId w:val="0"/>
        </w:numPr>
        <w:pBdr>
          <w:top w:val="single" w:sz="4" w:space="0" w:color="00000A"/>
          <w:left w:val="single" w:sz="4" w:space="0" w:color="00000A"/>
          <w:bottom w:val="single" w:sz="4" w:space="0" w:color="00000A"/>
          <w:right w:val="single" w:sz="4" w:space="0" w:color="00000A"/>
          <w:between w:val="nil"/>
        </w:pBdr>
        <w:jc w:val="center"/>
        <w:rPr>
          <w:rFonts w:eastAsia="Times New Roman"/>
          <w:b/>
          <w:color w:val="000000"/>
          <w:sz w:val="96"/>
          <w:szCs w:val="96"/>
        </w:rPr>
      </w:pPr>
      <w:r>
        <w:rPr>
          <w:rFonts w:eastAsia="Times New Roman"/>
          <w:b/>
          <w:color w:val="000000"/>
          <w:sz w:val="96"/>
          <w:szCs w:val="96"/>
        </w:rPr>
        <w:t>KEET-TV</w:t>
      </w:r>
    </w:p>
    <w:p w14:paraId="715B4265" w14:textId="77777777" w:rsidR="00D46BA6" w:rsidRDefault="00D46BA6" w:rsidP="00D46BA6">
      <w:pPr>
        <w:numPr>
          <w:ilvl w:val="0"/>
          <w:numId w:val="0"/>
        </w:numPr>
        <w:pBdr>
          <w:top w:val="single" w:sz="4" w:space="0" w:color="00000A"/>
          <w:left w:val="single" w:sz="4" w:space="0" w:color="00000A"/>
          <w:bottom w:val="single" w:sz="4" w:space="0" w:color="00000A"/>
          <w:right w:val="single" w:sz="4" w:space="0" w:color="00000A"/>
          <w:between w:val="nil"/>
        </w:pBdr>
        <w:jc w:val="center"/>
        <w:rPr>
          <w:rFonts w:eastAsia="Times New Roman"/>
          <w:color w:val="000000"/>
          <w:sz w:val="32"/>
          <w:szCs w:val="32"/>
        </w:rPr>
      </w:pPr>
    </w:p>
    <w:p w14:paraId="0000000C" w14:textId="27411FEC" w:rsidR="00664466" w:rsidRPr="00D46BA6" w:rsidRDefault="0064005E" w:rsidP="00D46BA6">
      <w:pPr>
        <w:numPr>
          <w:ilvl w:val="0"/>
          <w:numId w:val="0"/>
        </w:numPr>
        <w:pBdr>
          <w:top w:val="single" w:sz="4" w:space="0" w:color="00000A"/>
          <w:left w:val="single" w:sz="4" w:space="0" w:color="00000A"/>
          <w:bottom w:val="single" w:sz="4" w:space="0" w:color="00000A"/>
          <w:right w:val="single" w:sz="4" w:space="0" w:color="00000A"/>
          <w:between w:val="nil"/>
        </w:pBdr>
        <w:jc w:val="center"/>
        <w:rPr>
          <w:rFonts w:eastAsia="Times New Roman"/>
          <w:color w:val="000000"/>
          <w:sz w:val="32"/>
          <w:szCs w:val="32"/>
        </w:rPr>
      </w:pPr>
      <w:r w:rsidRPr="00D46BA6">
        <w:rPr>
          <w:rFonts w:eastAsia="Times New Roman"/>
          <w:sz w:val="32"/>
          <w:szCs w:val="32"/>
        </w:rPr>
        <w:t xml:space="preserve">Approved </w:t>
      </w:r>
      <w:r w:rsidRPr="00D46BA6">
        <w:rPr>
          <w:rFonts w:eastAsia="Times New Roman"/>
          <w:color w:val="000000"/>
          <w:sz w:val="32"/>
          <w:szCs w:val="32"/>
        </w:rPr>
        <w:t xml:space="preserve">by the Board of Directors on </w:t>
      </w:r>
      <w:r w:rsidR="00D46BA6" w:rsidRPr="00D46BA6">
        <w:rPr>
          <w:rFonts w:eastAsia="Times New Roman"/>
          <w:sz w:val="32"/>
          <w:szCs w:val="32"/>
        </w:rPr>
        <w:t>___________</w:t>
      </w:r>
    </w:p>
    <w:p w14:paraId="46E02AA4" w14:textId="77777777" w:rsidR="00D46BA6" w:rsidRDefault="00D46BA6" w:rsidP="00D46BA6">
      <w:pPr>
        <w:numPr>
          <w:ilvl w:val="0"/>
          <w:numId w:val="0"/>
        </w:numPr>
        <w:pBdr>
          <w:top w:val="single" w:sz="4" w:space="0" w:color="00000A"/>
          <w:left w:val="single" w:sz="4" w:space="0" w:color="00000A"/>
          <w:bottom w:val="single" w:sz="4" w:space="0" w:color="00000A"/>
          <w:right w:val="single" w:sz="4" w:space="0" w:color="00000A"/>
          <w:between w:val="nil"/>
        </w:pBdr>
        <w:ind w:firstLine="360"/>
        <w:jc w:val="center"/>
        <w:rPr>
          <w:rFonts w:eastAsia="Times New Roman"/>
          <w:color w:val="000000"/>
          <w:sz w:val="32"/>
          <w:szCs w:val="32"/>
        </w:rPr>
      </w:pPr>
      <w:bookmarkStart w:id="0" w:name="_heading=h.gjdgxs" w:colFirst="0" w:colLast="0"/>
      <w:bookmarkEnd w:id="0"/>
    </w:p>
    <w:p w14:paraId="5ABAC98F" w14:textId="77777777" w:rsidR="00D46BA6" w:rsidRDefault="00D46BA6" w:rsidP="00D46BA6">
      <w:pPr>
        <w:numPr>
          <w:ilvl w:val="0"/>
          <w:numId w:val="0"/>
        </w:numPr>
        <w:pBdr>
          <w:top w:val="single" w:sz="4" w:space="0" w:color="00000A"/>
          <w:left w:val="single" w:sz="4" w:space="0" w:color="00000A"/>
          <w:bottom w:val="single" w:sz="4" w:space="0" w:color="00000A"/>
          <w:right w:val="single" w:sz="4" w:space="0" w:color="00000A"/>
          <w:between w:val="nil"/>
        </w:pBdr>
        <w:ind w:firstLine="360"/>
        <w:jc w:val="center"/>
        <w:rPr>
          <w:rFonts w:eastAsia="Times New Roman"/>
          <w:color w:val="000000"/>
          <w:sz w:val="32"/>
          <w:szCs w:val="32"/>
        </w:rPr>
      </w:pPr>
    </w:p>
    <w:p w14:paraId="2B5D4335" w14:textId="77777777" w:rsidR="00D46BA6" w:rsidRDefault="00D46BA6" w:rsidP="00D46BA6">
      <w:pPr>
        <w:numPr>
          <w:ilvl w:val="0"/>
          <w:numId w:val="0"/>
        </w:numPr>
        <w:pBdr>
          <w:top w:val="single" w:sz="4" w:space="0" w:color="00000A"/>
          <w:left w:val="single" w:sz="4" w:space="0" w:color="00000A"/>
          <w:bottom w:val="single" w:sz="4" w:space="0" w:color="00000A"/>
          <w:right w:val="single" w:sz="4" w:space="0" w:color="00000A"/>
          <w:between w:val="nil"/>
        </w:pBdr>
        <w:ind w:firstLine="360"/>
        <w:jc w:val="center"/>
        <w:rPr>
          <w:rFonts w:eastAsia="Times New Roman"/>
          <w:color w:val="000000"/>
          <w:sz w:val="32"/>
          <w:szCs w:val="32"/>
        </w:rPr>
      </w:pPr>
    </w:p>
    <w:p w14:paraId="661783AB" w14:textId="77777777" w:rsidR="00574B2D" w:rsidRDefault="00574B2D">
      <w:pPr>
        <w:widowControl/>
        <w:numPr>
          <w:ilvl w:val="0"/>
          <w:numId w:val="0"/>
        </w:numPr>
        <w:autoSpaceDE/>
        <w:autoSpaceDN/>
        <w:spacing w:after="200" w:line="276" w:lineRule="auto"/>
        <w:rPr>
          <w:b/>
          <w:bCs/>
          <w:sz w:val="24"/>
          <w:szCs w:val="24"/>
        </w:rPr>
      </w:pPr>
      <w:r>
        <w:rPr>
          <w:b/>
          <w:bCs/>
          <w:sz w:val="24"/>
          <w:szCs w:val="24"/>
        </w:rPr>
        <w:br w:type="page"/>
      </w:r>
    </w:p>
    <w:p w14:paraId="1E925C23" w14:textId="23F76CD9" w:rsidR="00574B2D" w:rsidRPr="00574B2D" w:rsidRDefault="00574B2D" w:rsidP="00574B2D">
      <w:pPr>
        <w:pStyle w:val="TOC1"/>
        <w:rPr>
          <w:b/>
          <w:bCs/>
          <w:sz w:val="24"/>
          <w:szCs w:val="24"/>
        </w:rPr>
      </w:pPr>
      <w:r w:rsidRPr="00574B2D">
        <w:rPr>
          <w:b/>
          <w:bCs/>
          <w:sz w:val="24"/>
          <w:szCs w:val="24"/>
        </w:rPr>
        <w:lastRenderedPageBreak/>
        <w:t>KEET-TV BYLAWS</w:t>
      </w:r>
    </w:p>
    <w:p w14:paraId="773A8C13" w14:textId="31B91215" w:rsidR="00574B2D" w:rsidRPr="00574B2D" w:rsidRDefault="00574B2D" w:rsidP="00574B2D">
      <w:pPr>
        <w:numPr>
          <w:ilvl w:val="0"/>
          <w:numId w:val="0"/>
        </w:numPr>
        <w:ind w:left="360"/>
        <w:jc w:val="center"/>
        <w:rPr>
          <w:b/>
          <w:bCs/>
          <w:sz w:val="24"/>
          <w:szCs w:val="24"/>
        </w:rPr>
      </w:pPr>
      <w:r w:rsidRPr="00574B2D">
        <w:rPr>
          <w:b/>
          <w:bCs/>
          <w:sz w:val="24"/>
          <w:szCs w:val="24"/>
        </w:rPr>
        <w:t>TABLE OF CONTENTS</w:t>
      </w:r>
    </w:p>
    <w:p w14:paraId="1D49F41D" w14:textId="7C5A1CB4" w:rsidR="00574B2D" w:rsidRPr="00574B2D" w:rsidRDefault="002F796C" w:rsidP="00574B2D">
      <w:pPr>
        <w:pStyle w:val="TOC1"/>
        <w:rPr>
          <w:rFonts w:asciiTheme="minorHAnsi" w:eastAsiaTheme="minorEastAsia" w:hAnsiTheme="minorHAnsi" w:cstheme="minorBidi"/>
          <w:b/>
          <w:bCs/>
          <w:noProof/>
          <w:kern w:val="2"/>
          <w:sz w:val="24"/>
          <w:szCs w:val="24"/>
          <w14:ligatures w14:val="standardContextual"/>
        </w:rPr>
      </w:pPr>
      <w:r w:rsidRPr="00574B2D">
        <w:rPr>
          <w:b/>
          <w:bCs/>
        </w:rPr>
        <w:fldChar w:fldCharType="begin"/>
      </w:r>
      <w:r w:rsidRPr="00574B2D">
        <w:rPr>
          <w:b/>
          <w:bCs/>
        </w:rPr>
        <w:instrText xml:space="preserve"> TOC \o "1-2" \h \z \u </w:instrText>
      </w:r>
      <w:r w:rsidRPr="00574B2D">
        <w:rPr>
          <w:b/>
          <w:bCs/>
        </w:rPr>
        <w:fldChar w:fldCharType="separate"/>
      </w:r>
      <w:hyperlink w:anchor="_Toc209013699" w:history="1">
        <w:r w:rsidR="00574B2D" w:rsidRPr="00574B2D">
          <w:rPr>
            <w:rStyle w:val="Hyperlink"/>
            <w:b/>
            <w:bCs/>
            <w:caps/>
            <w:noProof/>
          </w:rPr>
          <w:t>ARTICLE I</w:t>
        </w:r>
        <w:r w:rsidR="00574B2D" w:rsidRPr="00574B2D">
          <w:rPr>
            <w:rStyle w:val="Hyperlink"/>
            <w:b/>
            <w:bCs/>
            <w:noProof/>
          </w:rPr>
          <w:t xml:space="preserve"> . NAME AND OFFICE</w:t>
        </w:r>
        <w:r w:rsidR="00574B2D" w:rsidRPr="00574B2D">
          <w:rPr>
            <w:b/>
            <w:bCs/>
            <w:noProof/>
            <w:webHidden/>
          </w:rPr>
          <w:tab/>
        </w:r>
        <w:r w:rsidR="00574B2D" w:rsidRPr="00574B2D">
          <w:rPr>
            <w:b/>
            <w:bCs/>
            <w:noProof/>
            <w:webHidden/>
          </w:rPr>
          <w:fldChar w:fldCharType="begin"/>
        </w:r>
        <w:r w:rsidR="00574B2D" w:rsidRPr="00574B2D">
          <w:rPr>
            <w:b/>
            <w:bCs/>
            <w:noProof/>
            <w:webHidden/>
          </w:rPr>
          <w:instrText xml:space="preserve"> PAGEREF _Toc209013699 \h </w:instrText>
        </w:r>
        <w:r w:rsidR="00574B2D" w:rsidRPr="00574B2D">
          <w:rPr>
            <w:b/>
            <w:bCs/>
            <w:noProof/>
            <w:webHidden/>
          </w:rPr>
        </w:r>
        <w:r w:rsidR="00574B2D" w:rsidRPr="00574B2D">
          <w:rPr>
            <w:b/>
            <w:bCs/>
            <w:noProof/>
            <w:webHidden/>
          </w:rPr>
          <w:fldChar w:fldCharType="separate"/>
        </w:r>
        <w:r w:rsidR="00574B2D" w:rsidRPr="00574B2D">
          <w:rPr>
            <w:b/>
            <w:bCs/>
            <w:noProof/>
            <w:webHidden/>
          </w:rPr>
          <w:t>5</w:t>
        </w:r>
        <w:r w:rsidR="00574B2D" w:rsidRPr="00574B2D">
          <w:rPr>
            <w:b/>
            <w:bCs/>
            <w:noProof/>
            <w:webHidden/>
          </w:rPr>
          <w:fldChar w:fldCharType="end"/>
        </w:r>
      </w:hyperlink>
    </w:p>
    <w:p w14:paraId="3926B735" w14:textId="2047BCE1" w:rsidR="00574B2D" w:rsidRPr="00574B2D" w:rsidRDefault="00574B2D" w:rsidP="00574B2D">
      <w:pPr>
        <w:pStyle w:val="TOC2"/>
        <w:numPr>
          <w:ilvl w:val="0"/>
          <w:numId w:val="0"/>
        </w:numPr>
        <w:tabs>
          <w:tab w:val="right" w:leader="dot" w:pos="9350"/>
        </w:tabs>
        <w:ind w:left="220" w:firstLine="360"/>
        <w:rPr>
          <w:rFonts w:asciiTheme="minorHAnsi" w:eastAsiaTheme="minorEastAsia" w:hAnsiTheme="minorHAnsi" w:cstheme="minorBidi"/>
          <w:b/>
          <w:bCs/>
          <w:noProof/>
          <w:kern w:val="2"/>
          <w:sz w:val="24"/>
          <w:szCs w:val="24"/>
          <w14:ligatures w14:val="standardContextual"/>
        </w:rPr>
      </w:pPr>
      <w:hyperlink w:anchor="_Toc209013700" w:history="1">
        <w:r w:rsidRPr="00574B2D">
          <w:rPr>
            <w:rStyle w:val="Hyperlink"/>
            <w:b/>
            <w:bCs/>
            <w:noProof/>
          </w:rPr>
          <w:t>Section 1.1. Name.</w:t>
        </w:r>
        <w:r w:rsidRPr="00574B2D">
          <w:rPr>
            <w:b/>
            <w:bCs/>
            <w:noProof/>
            <w:webHidden/>
          </w:rPr>
          <w:tab/>
        </w:r>
        <w:r w:rsidRPr="00574B2D">
          <w:rPr>
            <w:b/>
            <w:bCs/>
            <w:noProof/>
            <w:webHidden/>
          </w:rPr>
          <w:fldChar w:fldCharType="begin"/>
        </w:r>
        <w:r w:rsidRPr="00574B2D">
          <w:rPr>
            <w:b/>
            <w:bCs/>
            <w:noProof/>
            <w:webHidden/>
          </w:rPr>
          <w:instrText xml:space="preserve"> PAGEREF _Toc209013700 \h </w:instrText>
        </w:r>
        <w:r w:rsidRPr="00574B2D">
          <w:rPr>
            <w:b/>
            <w:bCs/>
            <w:noProof/>
            <w:webHidden/>
          </w:rPr>
        </w:r>
        <w:r w:rsidRPr="00574B2D">
          <w:rPr>
            <w:b/>
            <w:bCs/>
            <w:noProof/>
            <w:webHidden/>
          </w:rPr>
          <w:fldChar w:fldCharType="separate"/>
        </w:r>
        <w:r w:rsidRPr="00574B2D">
          <w:rPr>
            <w:b/>
            <w:bCs/>
            <w:noProof/>
            <w:webHidden/>
          </w:rPr>
          <w:t>5</w:t>
        </w:r>
        <w:r w:rsidRPr="00574B2D">
          <w:rPr>
            <w:b/>
            <w:bCs/>
            <w:noProof/>
            <w:webHidden/>
          </w:rPr>
          <w:fldChar w:fldCharType="end"/>
        </w:r>
      </w:hyperlink>
    </w:p>
    <w:p w14:paraId="1D4F3F5A" w14:textId="73C6EA0F"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01" w:history="1">
        <w:r w:rsidRPr="00574B2D">
          <w:rPr>
            <w:rStyle w:val="Hyperlink"/>
            <w:b/>
            <w:bCs/>
            <w:noProof/>
          </w:rPr>
          <w:t>Section 1.2. Form</w:t>
        </w:r>
        <w:r w:rsidRPr="00574B2D">
          <w:rPr>
            <w:b/>
            <w:bCs/>
            <w:noProof/>
            <w:webHidden/>
          </w:rPr>
          <w:tab/>
        </w:r>
        <w:r w:rsidRPr="00574B2D">
          <w:rPr>
            <w:b/>
            <w:bCs/>
            <w:noProof/>
            <w:webHidden/>
          </w:rPr>
          <w:fldChar w:fldCharType="begin"/>
        </w:r>
        <w:r w:rsidRPr="00574B2D">
          <w:rPr>
            <w:b/>
            <w:bCs/>
            <w:noProof/>
            <w:webHidden/>
          </w:rPr>
          <w:instrText xml:space="preserve"> PAGEREF _Toc209013701 \h </w:instrText>
        </w:r>
        <w:r w:rsidRPr="00574B2D">
          <w:rPr>
            <w:b/>
            <w:bCs/>
            <w:noProof/>
            <w:webHidden/>
          </w:rPr>
        </w:r>
        <w:r w:rsidRPr="00574B2D">
          <w:rPr>
            <w:b/>
            <w:bCs/>
            <w:noProof/>
            <w:webHidden/>
          </w:rPr>
          <w:fldChar w:fldCharType="separate"/>
        </w:r>
        <w:r w:rsidRPr="00574B2D">
          <w:rPr>
            <w:b/>
            <w:bCs/>
            <w:noProof/>
            <w:webHidden/>
          </w:rPr>
          <w:t>5</w:t>
        </w:r>
        <w:r w:rsidRPr="00574B2D">
          <w:rPr>
            <w:b/>
            <w:bCs/>
            <w:noProof/>
            <w:webHidden/>
          </w:rPr>
          <w:fldChar w:fldCharType="end"/>
        </w:r>
      </w:hyperlink>
    </w:p>
    <w:p w14:paraId="043E2409" w14:textId="0A867A97"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02" w:history="1">
        <w:r w:rsidRPr="00574B2D">
          <w:rPr>
            <w:rStyle w:val="Hyperlink"/>
            <w:b/>
            <w:bCs/>
            <w:noProof/>
          </w:rPr>
          <w:t>Section 1.3. Principal Office</w:t>
        </w:r>
        <w:r w:rsidRPr="00574B2D">
          <w:rPr>
            <w:b/>
            <w:bCs/>
            <w:noProof/>
            <w:webHidden/>
          </w:rPr>
          <w:tab/>
        </w:r>
        <w:r w:rsidRPr="00574B2D">
          <w:rPr>
            <w:b/>
            <w:bCs/>
            <w:noProof/>
            <w:webHidden/>
          </w:rPr>
          <w:fldChar w:fldCharType="begin"/>
        </w:r>
        <w:r w:rsidRPr="00574B2D">
          <w:rPr>
            <w:b/>
            <w:bCs/>
            <w:noProof/>
            <w:webHidden/>
          </w:rPr>
          <w:instrText xml:space="preserve"> PAGEREF _Toc209013702 \h </w:instrText>
        </w:r>
        <w:r w:rsidRPr="00574B2D">
          <w:rPr>
            <w:b/>
            <w:bCs/>
            <w:noProof/>
            <w:webHidden/>
          </w:rPr>
        </w:r>
        <w:r w:rsidRPr="00574B2D">
          <w:rPr>
            <w:b/>
            <w:bCs/>
            <w:noProof/>
            <w:webHidden/>
          </w:rPr>
          <w:fldChar w:fldCharType="separate"/>
        </w:r>
        <w:r w:rsidRPr="00574B2D">
          <w:rPr>
            <w:b/>
            <w:bCs/>
            <w:noProof/>
            <w:webHidden/>
          </w:rPr>
          <w:t>5</w:t>
        </w:r>
        <w:r w:rsidRPr="00574B2D">
          <w:rPr>
            <w:b/>
            <w:bCs/>
            <w:noProof/>
            <w:webHidden/>
          </w:rPr>
          <w:fldChar w:fldCharType="end"/>
        </w:r>
      </w:hyperlink>
    </w:p>
    <w:p w14:paraId="5EF9138E" w14:textId="49BDDDA4"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03" w:history="1">
        <w:r w:rsidRPr="00574B2D">
          <w:rPr>
            <w:rStyle w:val="Hyperlink"/>
            <w:b/>
            <w:bCs/>
            <w:noProof/>
          </w:rPr>
          <w:t>Section 1.4. Other Offices</w:t>
        </w:r>
        <w:r w:rsidRPr="00574B2D">
          <w:rPr>
            <w:b/>
            <w:bCs/>
            <w:noProof/>
            <w:webHidden/>
          </w:rPr>
          <w:tab/>
        </w:r>
        <w:r w:rsidRPr="00574B2D">
          <w:rPr>
            <w:b/>
            <w:bCs/>
            <w:noProof/>
            <w:webHidden/>
          </w:rPr>
          <w:fldChar w:fldCharType="begin"/>
        </w:r>
        <w:r w:rsidRPr="00574B2D">
          <w:rPr>
            <w:b/>
            <w:bCs/>
            <w:noProof/>
            <w:webHidden/>
          </w:rPr>
          <w:instrText xml:space="preserve"> PAGEREF _Toc209013703 \h </w:instrText>
        </w:r>
        <w:r w:rsidRPr="00574B2D">
          <w:rPr>
            <w:b/>
            <w:bCs/>
            <w:noProof/>
            <w:webHidden/>
          </w:rPr>
        </w:r>
        <w:r w:rsidRPr="00574B2D">
          <w:rPr>
            <w:b/>
            <w:bCs/>
            <w:noProof/>
            <w:webHidden/>
          </w:rPr>
          <w:fldChar w:fldCharType="separate"/>
        </w:r>
        <w:r w:rsidRPr="00574B2D">
          <w:rPr>
            <w:b/>
            <w:bCs/>
            <w:noProof/>
            <w:webHidden/>
          </w:rPr>
          <w:t>5</w:t>
        </w:r>
        <w:r w:rsidRPr="00574B2D">
          <w:rPr>
            <w:b/>
            <w:bCs/>
            <w:noProof/>
            <w:webHidden/>
          </w:rPr>
          <w:fldChar w:fldCharType="end"/>
        </w:r>
      </w:hyperlink>
    </w:p>
    <w:p w14:paraId="147027D3" w14:textId="7CEDC3B8" w:rsidR="00574B2D" w:rsidRPr="00574B2D" w:rsidRDefault="00574B2D" w:rsidP="00574B2D">
      <w:pPr>
        <w:pStyle w:val="TOC1"/>
        <w:rPr>
          <w:rFonts w:asciiTheme="minorHAnsi" w:eastAsiaTheme="minorEastAsia" w:hAnsiTheme="minorHAnsi" w:cstheme="minorBidi"/>
          <w:b/>
          <w:bCs/>
          <w:noProof/>
          <w:kern w:val="2"/>
          <w:sz w:val="24"/>
          <w:szCs w:val="24"/>
          <w14:ligatures w14:val="standardContextual"/>
        </w:rPr>
      </w:pPr>
      <w:hyperlink w:anchor="_Toc209013704" w:history="1">
        <w:r w:rsidRPr="00574B2D">
          <w:rPr>
            <w:rStyle w:val="Hyperlink"/>
            <w:b/>
            <w:bCs/>
            <w:caps/>
            <w:noProof/>
          </w:rPr>
          <w:t>ARTICLE II</w:t>
        </w:r>
        <w:r w:rsidRPr="00574B2D">
          <w:rPr>
            <w:rStyle w:val="Hyperlink"/>
            <w:b/>
            <w:bCs/>
            <w:noProof/>
          </w:rPr>
          <w:t xml:space="preserve"> . MISSION</w:t>
        </w:r>
        <w:r w:rsidRPr="00574B2D">
          <w:rPr>
            <w:b/>
            <w:bCs/>
            <w:noProof/>
            <w:webHidden/>
          </w:rPr>
          <w:tab/>
        </w:r>
        <w:r w:rsidRPr="00574B2D">
          <w:rPr>
            <w:b/>
            <w:bCs/>
            <w:noProof/>
            <w:webHidden/>
          </w:rPr>
          <w:fldChar w:fldCharType="begin"/>
        </w:r>
        <w:r w:rsidRPr="00574B2D">
          <w:rPr>
            <w:b/>
            <w:bCs/>
            <w:noProof/>
            <w:webHidden/>
          </w:rPr>
          <w:instrText xml:space="preserve"> PAGEREF _Toc209013704 \h </w:instrText>
        </w:r>
        <w:r w:rsidRPr="00574B2D">
          <w:rPr>
            <w:b/>
            <w:bCs/>
            <w:noProof/>
            <w:webHidden/>
          </w:rPr>
        </w:r>
        <w:r w:rsidRPr="00574B2D">
          <w:rPr>
            <w:b/>
            <w:bCs/>
            <w:noProof/>
            <w:webHidden/>
          </w:rPr>
          <w:fldChar w:fldCharType="separate"/>
        </w:r>
        <w:r w:rsidRPr="00574B2D">
          <w:rPr>
            <w:b/>
            <w:bCs/>
            <w:noProof/>
            <w:webHidden/>
          </w:rPr>
          <w:t>5</w:t>
        </w:r>
        <w:r w:rsidRPr="00574B2D">
          <w:rPr>
            <w:b/>
            <w:bCs/>
            <w:noProof/>
            <w:webHidden/>
          </w:rPr>
          <w:fldChar w:fldCharType="end"/>
        </w:r>
      </w:hyperlink>
    </w:p>
    <w:p w14:paraId="2DB47915" w14:textId="197FD47D"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05" w:history="1">
        <w:r w:rsidRPr="00574B2D">
          <w:rPr>
            <w:rStyle w:val="Hyperlink"/>
            <w:b/>
            <w:bCs/>
            <w:noProof/>
          </w:rPr>
          <w:t>Section 2.1. Mission</w:t>
        </w:r>
        <w:r w:rsidRPr="00574B2D">
          <w:rPr>
            <w:b/>
            <w:bCs/>
            <w:noProof/>
            <w:webHidden/>
          </w:rPr>
          <w:tab/>
        </w:r>
        <w:r w:rsidRPr="00574B2D">
          <w:rPr>
            <w:b/>
            <w:bCs/>
            <w:noProof/>
            <w:webHidden/>
          </w:rPr>
          <w:fldChar w:fldCharType="begin"/>
        </w:r>
        <w:r w:rsidRPr="00574B2D">
          <w:rPr>
            <w:b/>
            <w:bCs/>
            <w:noProof/>
            <w:webHidden/>
          </w:rPr>
          <w:instrText xml:space="preserve"> PAGEREF _Toc209013705 \h </w:instrText>
        </w:r>
        <w:r w:rsidRPr="00574B2D">
          <w:rPr>
            <w:b/>
            <w:bCs/>
            <w:noProof/>
            <w:webHidden/>
          </w:rPr>
        </w:r>
        <w:r w:rsidRPr="00574B2D">
          <w:rPr>
            <w:b/>
            <w:bCs/>
            <w:noProof/>
            <w:webHidden/>
          </w:rPr>
          <w:fldChar w:fldCharType="separate"/>
        </w:r>
        <w:r w:rsidRPr="00574B2D">
          <w:rPr>
            <w:b/>
            <w:bCs/>
            <w:noProof/>
            <w:webHidden/>
          </w:rPr>
          <w:t>5</w:t>
        </w:r>
        <w:r w:rsidRPr="00574B2D">
          <w:rPr>
            <w:b/>
            <w:bCs/>
            <w:noProof/>
            <w:webHidden/>
          </w:rPr>
          <w:fldChar w:fldCharType="end"/>
        </w:r>
      </w:hyperlink>
    </w:p>
    <w:p w14:paraId="7F95F3A4" w14:textId="320E51C8" w:rsidR="00574B2D" w:rsidRPr="00574B2D" w:rsidRDefault="00574B2D" w:rsidP="00574B2D">
      <w:pPr>
        <w:pStyle w:val="TOC1"/>
        <w:rPr>
          <w:rFonts w:asciiTheme="minorHAnsi" w:eastAsiaTheme="minorEastAsia" w:hAnsiTheme="minorHAnsi" w:cstheme="minorBidi"/>
          <w:b/>
          <w:bCs/>
          <w:noProof/>
          <w:kern w:val="2"/>
          <w:sz w:val="24"/>
          <w:szCs w:val="24"/>
          <w14:ligatures w14:val="standardContextual"/>
        </w:rPr>
      </w:pPr>
      <w:hyperlink w:anchor="_Toc209013706" w:history="1">
        <w:r w:rsidRPr="00574B2D">
          <w:rPr>
            <w:rStyle w:val="Hyperlink"/>
            <w:b/>
            <w:bCs/>
            <w:caps/>
            <w:noProof/>
          </w:rPr>
          <w:t>ARTICLE III</w:t>
        </w:r>
        <w:r w:rsidRPr="00574B2D">
          <w:rPr>
            <w:rStyle w:val="Hyperlink"/>
            <w:b/>
            <w:bCs/>
            <w:noProof/>
          </w:rPr>
          <w:t xml:space="preserve"> . MEMBERSHIP</w:t>
        </w:r>
        <w:r w:rsidRPr="00574B2D">
          <w:rPr>
            <w:b/>
            <w:bCs/>
            <w:noProof/>
            <w:webHidden/>
          </w:rPr>
          <w:tab/>
        </w:r>
        <w:r w:rsidRPr="00574B2D">
          <w:rPr>
            <w:b/>
            <w:bCs/>
            <w:noProof/>
            <w:webHidden/>
          </w:rPr>
          <w:fldChar w:fldCharType="begin"/>
        </w:r>
        <w:r w:rsidRPr="00574B2D">
          <w:rPr>
            <w:b/>
            <w:bCs/>
            <w:noProof/>
            <w:webHidden/>
          </w:rPr>
          <w:instrText xml:space="preserve"> PAGEREF _Toc209013706 \h </w:instrText>
        </w:r>
        <w:r w:rsidRPr="00574B2D">
          <w:rPr>
            <w:b/>
            <w:bCs/>
            <w:noProof/>
            <w:webHidden/>
          </w:rPr>
        </w:r>
        <w:r w:rsidRPr="00574B2D">
          <w:rPr>
            <w:b/>
            <w:bCs/>
            <w:noProof/>
            <w:webHidden/>
          </w:rPr>
          <w:fldChar w:fldCharType="separate"/>
        </w:r>
        <w:r w:rsidRPr="00574B2D">
          <w:rPr>
            <w:b/>
            <w:bCs/>
            <w:noProof/>
            <w:webHidden/>
          </w:rPr>
          <w:t>5</w:t>
        </w:r>
        <w:r w:rsidRPr="00574B2D">
          <w:rPr>
            <w:b/>
            <w:bCs/>
            <w:noProof/>
            <w:webHidden/>
          </w:rPr>
          <w:fldChar w:fldCharType="end"/>
        </w:r>
      </w:hyperlink>
    </w:p>
    <w:p w14:paraId="36B0D2B0" w14:textId="2343988B"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07" w:history="1">
        <w:r w:rsidRPr="00574B2D">
          <w:rPr>
            <w:rStyle w:val="Hyperlink"/>
            <w:b/>
            <w:bCs/>
            <w:noProof/>
          </w:rPr>
          <w:t>Section 3.1. Eligibility</w:t>
        </w:r>
        <w:r w:rsidRPr="00574B2D">
          <w:rPr>
            <w:b/>
            <w:bCs/>
            <w:noProof/>
            <w:webHidden/>
          </w:rPr>
          <w:tab/>
        </w:r>
        <w:r w:rsidRPr="00574B2D">
          <w:rPr>
            <w:b/>
            <w:bCs/>
            <w:noProof/>
            <w:webHidden/>
          </w:rPr>
          <w:fldChar w:fldCharType="begin"/>
        </w:r>
        <w:r w:rsidRPr="00574B2D">
          <w:rPr>
            <w:b/>
            <w:bCs/>
            <w:noProof/>
            <w:webHidden/>
          </w:rPr>
          <w:instrText xml:space="preserve"> PAGEREF _Toc209013707 \h </w:instrText>
        </w:r>
        <w:r w:rsidRPr="00574B2D">
          <w:rPr>
            <w:b/>
            <w:bCs/>
            <w:noProof/>
            <w:webHidden/>
          </w:rPr>
        </w:r>
        <w:r w:rsidRPr="00574B2D">
          <w:rPr>
            <w:b/>
            <w:bCs/>
            <w:noProof/>
            <w:webHidden/>
          </w:rPr>
          <w:fldChar w:fldCharType="separate"/>
        </w:r>
        <w:r w:rsidRPr="00574B2D">
          <w:rPr>
            <w:b/>
            <w:bCs/>
            <w:noProof/>
            <w:webHidden/>
          </w:rPr>
          <w:t>5</w:t>
        </w:r>
        <w:r w:rsidRPr="00574B2D">
          <w:rPr>
            <w:b/>
            <w:bCs/>
            <w:noProof/>
            <w:webHidden/>
          </w:rPr>
          <w:fldChar w:fldCharType="end"/>
        </w:r>
      </w:hyperlink>
    </w:p>
    <w:p w14:paraId="388F8A5F" w14:textId="724107C5"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08" w:history="1">
        <w:r w:rsidRPr="00574B2D">
          <w:rPr>
            <w:rStyle w:val="Hyperlink"/>
            <w:b/>
            <w:bCs/>
            <w:noProof/>
          </w:rPr>
          <w:t>Section 3.2. Membership Rights</w:t>
        </w:r>
        <w:r w:rsidRPr="00574B2D">
          <w:rPr>
            <w:b/>
            <w:bCs/>
            <w:noProof/>
            <w:webHidden/>
          </w:rPr>
          <w:tab/>
        </w:r>
        <w:r w:rsidRPr="00574B2D">
          <w:rPr>
            <w:b/>
            <w:bCs/>
            <w:noProof/>
            <w:webHidden/>
          </w:rPr>
          <w:fldChar w:fldCharType="begin"/>
        </w:r>
        <w:r w:rsidRPr="00574B2D">
          <w:rPr>
            <w:b/>
            <w:bCs/>
            <w:noProof/>
            <w:webHidden/>
          </w:rPr>
          <w:instrText xml:space="preserve"> PAGEREF _Toc209013708 \h </w:instrText>
        </w:r>
        <w:r w:rsidRPr="00574B2D">
          <w:rPr>
            <w:b/>
            <w:bCs/>
            <w:noProof/>
            <w:webHidden/>
          </w:rPr>
        </w:r>
        <w:r w:rsidRPr="00574B2D">
          <w:rPr>
            <w:b/>
            <w:bCs/>
            <w:noProof/>
            <w:webHidden/>
          </w:rPr>
          <w:fldChar w:fldCharType="separate"/>
        </w:r>
        <w:r w:rsidRPr="00574B2D">
          <w:rPr>
            <w:b/>
            <w:bCs/>
            <w:noProof/>
            <w:webHidden/>
          </w:rPr>
          <w:t>5</w:t>
        </w:r>
        <w:r w:rsidRPr="00574B2D">
          <w:rPr>
            <w:b/>
            <w:bCs/>
            <w:noProof/>
            <w:webHidden/>
          </w:rPr>
          <w:fldChar w:fldCharType="end"/>
        </w:r>
      </w:hyperlink>
    </w:p>
    <w:p w14:paraId="75BC2F95" w14:textId="374F8170"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09" w:history="1">
        <w:r w:rsidRPr="00574B2D">
          <w:rPr>
            <w:rStyle w:val="Hyperlink"/>
            <w:b/>
            <w:bCs/>
            <w:noProof/>
          </w:rPr>
          <w:t>Section 3.3. Non-Transferability</w:t>
        </w:r>
        <w:r w:rsidRPr="00574B2D">
          <w:rPr>
            <w:b/>
            <w:bCs/>
            <w:noProof/>
            <w:webHidden/>
          </w:rPr>
          <w:tab/>
        </w:r>
        <w:r w:rsidRPr="00574B2D">
          <w:rPr>
            <w:b/>
            <w:bCs/>
            <w:noProof/>
            <w:webHidden/>
          </w:rPr>
          <w:fldChar w:fldCharType="begin"/>
        </w:r>
        <w:r w:rsidRPr="00574B2D">
          <w:rPr>
            <w:b/>
            <w:bCs/>
            <w:noProof/>
            <w:webHidden/>
          </w:rPr>
          <w:instrText xml:space="preserve"> PAGEREF _Toc209013709 \h </w:instrText>
        </w:r>
        <w:r w:rsidRPr="00574B2D">
          <w:rPr>
            <w:b/>
            <w:bCs/>
            <w:noProof/>
            <w:webHidden/>
          </w:rPr>
        </w:r>
        <w:r w:rsidRPr="00574B2D">
          <w:rPr>
            <w:b/>
            <w:bCs/>
            <w:noProof/>
            <w:webHidden/>
          </w:rPr>
          <w:fldChar w:fldCharType="separate"/>
        </w:r>
        <w:r w:rsidRPr="00574B2D">
          <w:rPr>
            <w:b/>
            <w:bCs/>
            <w:noProof/>
            <w:webHidden/>
          </w:rPr>
          <w:t>5</w:t>
        </w:r>
        <w:r w:rsidRPr="00574B2D">
          <w:rPr>
            <w:b/>
            <w:bCs/>
            <w:noProof/>
            <w:webHidden/>
          </w:rPr>
          <w:fldChar w:fldCharType="end"/>
        </w:r>
      </w:hyperlink>
    </w:p>
    <w:p w14:paraId="4F7A557F" w14:textId="38D99861"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10" w:history="1">
        <w:r w:rsidRPr="00574B2D">
          <w:rPr>
            <w:rStyle w:val="Hyperlink"/>
            <w:b/>
            <w:bCs/>
            <w:noProof/>
          </w:rPr>
          <w:t>Section 3.4. Members Dues, Fees, and Assessments</w:t>
        </w:r>
        <w:r w:rsidRPr="00574B2D">
          <w:rPr>
            <w:b/>
            <w:bCs/>
            <w:noProof/>
            <w:webHidden/>
          </w:rPr>
          <w:tab/>
        </w:r>
        <w:r w:rsidRPr="00574B2D">
          <w:rPr>
            <w:b/>
            <w:bCs/>
            <w:noProof/>
            <w:webHidden/>
          </w:rPr>
          <w:fldChar w:fldCharType="begin"/>
        </w:r>
        <w:r w:rsidRPr="00574B2D">
          <w:rPr>
            <w:b/>
            <w:bCs/>
            <w:noProof/>
            <w:webHidden/>
          </w:rPr>
          <w:instrText xml:space="preserve"> PAGEREF _Toc209013710 \h </w:instrText>
        </w:r>
        <w:r w:rsidRPr="00574B2D">
          <w:rPr>
            <w:b/>
            <w:bCs/>
            <w:noProof/>
            <w:webHidden/>
          </w:rPr>
        </w:r>
        <w:r w:rsidRPr="00574B2D">
          <w:rPr>
            <w:b/>
            <w:bCs/>
            <w:noProof/>
            <w:webHidden/>
          </w:rPr>
          <w:fldChar w:fldCharType="separate"/>
        </w:r>
        <w:r w:rsidRPr="00574B2D">
          <w:rPr>
            <w:b/>
            <w:bCs/>
            <w:noProof/>
            <w:webHidden/>
          </w:rPr>
          <w:t>5</w:t>
        </w:r>
        <w:r w:rsidRPr="00574B2D">
          <w:rPr>
            <w:b/>
            <w:bCs/>
            <w:noProof/>
            <w:webHidden/>
          </w:rPr>
          <w:fldChar w:fldCharType="end"/>
        </w:r>
      </w:hyperlink>
    </w:p>
    <w:p w14:paraId="232ED868" w14:textId="35D6420A"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11" w:history="1">
        <w:r w:rsidRPr="00574B2D">
          <w:rPr>
            <w:rStyle w:val="Hyperlink"/>
            <w:b/>
            <w:bCs/>
            <w:noProof/>
          </w:rPr>
          <w:t>Section 3.5. Term of Membership</w:t>
        </w:r>
        <w:r w:rsidRPr="00574B2D">
          <w:rPr>
            <w:b/>
            <w:bCs/>
            <w:noProof/>
            <w:webHidden/>
          </w:rPr>
          <w:tab/>
        </w:r>
        <w:r w:rsidRPr="00574B2D">
          <w:rPr>
            <w:b/>
            <w:bCs/>
            <w:noProof/>
            <w:webHidden/>
          </w:rPr>
          <w:fldChar w:fldCharType="begin"/>
        </w:r>
        <w:r w:rsidRPr="00574B2D">
          <w:rPr>
            <w:b/>
            <w:bCs/>
            <w:noProof/>
            <w:webHidden/>
          </w:rPr>
          <w:instrText xml:space="preserve"> PAGEREF _Toc209013711 \h </w:instrText>
        </w:r>
        <w:r w:rsidRPr="00574B2D">
          <w:rPr>
            <w:b/>
            <w:bCs/>
            <w:noProof/>
            <w:webHidden/>
          </w:rPr>
        </w:r>
        <w:r w:rsidRPr="00574B2D">
          <w:rPr>
            <w:b/>
            <w:bCs/>
            <w:noProof/>
            <w:webHidden/>
          </w:rPr>
          <w:fldChar w:fldCharType="separate"/>
        </w:r>
        <w:r w:rsidRPr="00574B2D">
          <w:rPr>
            <w:b/>
            <w:bCs/>
            <w:noProof/>
            <w:webHidden/>
          </w:rPr>
          <w:t>5</w:t>
        </w:r>
        <w:r w:rsidRPr="00574B2D">
          <w:rPr>
            <w:b/>
            <w:bCs/>
            <w:noProof/>
            <w:webHidden/>
          </w:rPr>
          <w:fldChar w:fldCharType="end"/>
        </w:r>
      </w:hyperlink>
    </w:p>
    <w:p w14:paraId="5730DD81" w14:textId="40881143"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12" w:history="1">
        <w:r w:rsidRPr="00574B2D">
          <w:rPr>
            <w:rStyle w:val="Hyperlink"/>
            <w:b/>
            <w:bCs/>
            <w:noProof/>
          </w:rPr>
          <w:t>Section 3.6. Renewal</w:t>
        </w:r>
        <w:r w:rsidRPr="00574B2D">
          <w:rPr>
            <w:b/>
            <w:bCs/>
            <w:noProof/>
            <w:webHidden/>
          </w:rPr>
          <w:tab/>
        </w:r>
        <w:r w:rsidRPr="00574B2D">
          <w:rPr>
            <w:b/>
            <w:bCs/>
            <w:noProof/>
            <w:webHidden/>
          </w:rPr>
          <w:fldChar w:fldCharType="begin"/>
        </w:r>
        <w:r w:rsidRPr="00574B2D">
          <w:rPr>
            <w:b/>
            <w:bCs/>
            <w:noProof/>
            <w:webHidden/>
          </w:rPr>
          <w:instrText xml:space="preserve"> PAGEREF _Toc209013712 \h </w:instrText>
        </w:r>
        <w:r w:rsidRPr="00574B2D">
          <w:rPr>
            <w:b/>
            <w:bCs/>
            <w:noProof/>
            <w:webHidden/>
          </w:rPr>
        </w:r>
        <w:r w:rsidRPr="00574B2D">
          <w:rPr>
            <w:b/>
            <w:bCs/>
            <w:noProof/>
            <w:webHidden/>
          </w:rPr>
          <w:fldChar w:fldCharType="separate"/>
        </w:r>
        <w:r w:rsidRPr="00574B2D">
          <w:rPr>
            <w:b/>
            <w:bCs/>
            <w:noProof/>
            <w:webHidden/>
          </w:rPr>
          <w:t>5</w:t>
        </w:r>
        <w:r w:rsidRPr="00574B2D">
          <w:rPr>
            <w:b/>
            <w:bCs/>
            <w:noProof/>
            <w:webHidden/>
          </w:rPr>
          <w:fldChar w:fldCharType="end"/>
        </w:r>
      </w:hyperlink>
    </w:p>
    <w:p w14:paraId="08AE81E5" w14:textId="2568715A"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13" w:history="1">
        <w:r w:rsidRPr="00574B2D">
          <w:rPr>
            <w:rStyle w:val="Hyperlink"/>
            <w:b/>
            <w:bCs/>
            <w:noProof/>
          </w:rPr>
          <w:t>Section 3.7. Members in Good Standing</w:t>
        </w:r>
        <w:r w:rsidRPr="00574B2D">
          <w:rPr>
            <w:b/>
            <w:bCs/>
            <w:noProof/>
            <w:webHidden/>
          </w:rPr>
          <w:tab/>
        </w:r>
        <w:r w:rsidRPr="00574B2D">
          <w:rPr>
            <w:b/>
            <w:bCs/>
            <w:noProof/>
            <w:webHidden/>
          </w:rPr>
          <w:fldChar w:fldCharType="begin"/>
        </w:r>
        <w:r w:rsidRPr="00574B2D">
          <w:rPr>
            <w:b/>
            <w:bCs/>
            <w:noProof/>
            <w:webHidden/>
          </w:rPr>
          <w:instrText xml:space="preserve"> PAGEREF _Toc209013713 \h </w:instrText>
        </w:r>
        <w:r w:rsidRPr="00574B2D">
          <w:rPr>
            <w:b/>
            <w:bCs/>
            <w:noProof/>
            <w:webHidden/>
          </w:rPr>
        </w:r>
        <w:r w:rsidRPr="00574B2D">
          <w:rPr>
            <w:b/>
            <w:bCs/>
            <w:noProof/>
            <w:webHidden/>
          </w:rPr>
          <w:fldChar w:fldCharType="separate"/>
        </w:r>
        <w:r w:rsidRPr="00574B2D">
          <w:rPr>
            <w:b/>
            <w:bCs/>
            <w:noProof/>
            <w:webHidden/>
          </w:rPr>
          <w:t>5</w:t>
        </w:r>
        <w:r w:rsidRPr="00574B2D">
          <w:rPr>
            <w:b/>
            <w:bCs/>
            <w:noProof/>
            <w:webHidden/>
          </w:rPr>
          <w:fldChar w:fldCharType="end"/>
        </w:r>
      </w:hyperlink>
    </w:p>
    <w:p w14:paraId="29B9F47A" w14:textId="2388AB9A"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14" w:history="1">
        <w:r w:rsidRPr="00574B2D">
          <w:rPr>
            <w:rStyle w:val="Hyperlink"/>
            <w:b/>
            <w:bCs/>
            <w:noProof/>
          </w:rPr>
          <w:t>Section 3.8. Termination of Membership</w:t>
        </w:r>
        <w:r w:rsidRPr="00574B2D">
          <w:rPr>
            <w:b/>
            <w:bCs/>
            <w:noProof/>
            <w:webHidden/>
          </w:rPr>
          <w:tab/>
        </w:r>
        <w:r w:rsidRPr="00574B2D">
          <w:rPr>
            <w:b/>
            <w:bCs/>
            <w:noProof/>
            <w:webHidden/>
          </w:rPr>
          <w:fldChar w:fldCharType="begin"/>
        </w:r>
        <w:r w:rsidRPr="00574B2D">
          <w:rPr>
            <w:b/>
            <w:bCs/>
            <w:noProof/>
            <w:webHidden/>
          </w:rPr>
          <w:instrText xml:space="preserve"> PAGEREF _Toc209013714 \h </w:instrText>
        </w:r>
        <w:r w:rsidRPr="00574B2D">
          <w:rPr>
            <w:b/>
            <w:bCs/>
            <w:noProof/>
            <w:webHidden/>
          </w:rPr>
        </w:r>
        <w:r w:rsidRPr="00574B2D">
          <w:rPr>
            <w:b/>
            <w:bCs/>
            <w:noProof/>
            <w:webHidden/>
          </w:rPr>
          <w:fldChar w:fldCharType="separate"/>
        </w:r>
        <w:r w:rsidRPr="00574B2D">
          <w:rPr>
            <w:b/>
            <w:bCs/>
            <w:noProof/>
            <w:webHidden/>
          </w:rPr>
          <w:t>6</w:t>
        </w:r>
        <w:r w:rsidRPr="00574B2D">
          <w:rPr>
            <w:b/>
            <w:bCs/>
            <w:noProof/>
            <w:webHidden/>
          </w:rPr>
          <w:fldChar w:fldCharType="end"/>
        </w:r>
      </w:hyperlink>
    </w:p>
    <w:p w14:paraId="5DE4AE55" w14:textId="2B586AB2"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15" w:history="1">
        <w:r w:rsidRPr="00574B2D">
          <w:rPr>
            <w:rStyle w:val="Hyperlink"/>
            <w:b/>
            <w:bCs/>
            <w:noProof/>
          </w:rPr>
          <w:t>Section 3.9. Membership Meetings</w:t>
        </w:r>
        <w:r w:rsidRPr="00574B2D">
          <w:rPr>
            <w:b/>
            <w:bCs/>
            <w:noProof/>
            <w:webHidden/>
          </w:rPr>
          <w:tab/>
        </w:r>
        <w:r w:rsidRPr="00574B2D">
          <w:rPr>
            <w:b/>
            <w:bCs/>
            <w:noProof/>
            <w:webHidden/>
          </w:rPr>
          <w:fldChar w:fldCharType="begin"/>
        </w:r>
        <w:r w:rsidRPr="00574B2D">
          <w:rPr>
            <w:b/>
            <w:bCs/>
            <w:noProof/>
            <w:webHidden/>
          </w:rPr>
          <w:instrText xml:space="preserve"> PAGEREF _Toc209013715 \h </w:instrText>
        </w:r>
        <w:r w:rsidRPr="00574B2D">
          <w:rPr>
            <w:b/>
            <w:bCs/>
            <w:noProof/>
            <w:webHidden/>
          </w:rPr>
        </w:r>
        <w:r w:rsidRPr="00574B2D">
          <w:rPr>
            <w:b/>
            <w:bCs/>
            <w:noProof/>
            <w:webHidden/>
          </w:rPr>
          <w:fldChar w:fldCharType="separate"/>
        </w:r>
        <w:r w:rsidRPr="00574B2D">
          <w:rPr>
            <w:b/>
            <w:bCs/>
            <w:noProof/>
            <w:webHidden/>
          </w:rPr>
          <w:t>6</w:t>
        </w:r>
        <w:r w:rsidRPr="00574B2D">
          <w:rPr>
            <w:b/>
            <w:bCs/>
            <w:noProof/>
            <w:webHidden/>
          </w:rPr>
          <w:fldChar w:fldCharType="end"/>
        </w:r>
      </w:hyperlink>
    </w:p>
    <w:p w14:paraId="2900CDB2" w14:textId="3A88D47C"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16" w:history="1">
        <w:r w:rsidRPr="00574B2D">
          <w:rPr>
            <w:rStyle w:val="Hyperlink"/>
            <w:b/>
            <w:bCs/>
            <w:noProof/>
          </w:rPr>
          <w:t>Section 3.10. Annual Meeting</w:t>
        </w:r>
        <w:r w:rsidRPr="00574B2D">
          <w:rPr>
            <w:b/>
            <w:bCs/>
            <w:noProof/>
            <w:webHidden/>
          </w:rPr>
          <w:tab/>
        </w:r>
        <w:r w:rsidRPr="00574B2D">
          <w:rPr>
            <w:b/>
            <w:bCs/>
            <w:noProof/>
            <w:webHidden/>
          </w:rPr>
          <w:fldChar w:fldCharType="begin"/>
        </w:r>
        <w:r w:rsidRPr="00574B2D">
          <w:rPr>
            <w:b/>
            <w:bCs/>
            <w:noProof/>
            <w:webHidden/>
          </w:rPr>
          <w:instrText xml:space="preserve"> PAGEREF _Toc209013716 \h </w:instrText>
        </w:r>
        <w:r w:rsidRPr="00574B2D">
          <w:rPr>
            <w:b/>
            <w:bCs/>
            <w:noProof/>
            <w:webHidden/>
          </w:rPr>
        </w:r>
        <w:r w:rsidRPr="00574B2D">
          <w:rPr>
            <w:b/>
            <w:bCs/>
            <w:noProof/>
            <w:webHidden/>
          </w:rPr>
          <w:fldChar w:fldCharType="separate"/>
        </w:r>
        <w:r w:rsidRPr="00574B2D">
          <w:rPr>
            <w:b/>
            <w:bCs/>
            <w:noProof/>
            <w:webHidden/>
          </w:rPr>
          <w:t>6</w:t>
        </w:r>
        <w:r w:rsidRPr="00574B2D">
          <w:rPr>
            <w:b/>
            <w:bCs/>
            <w:noProof/>
            <w:webHidden/>
          </w:rPr>
          <w:fldChar w:fldCharType="end"/>
        </w:r>
      </w:hyperlink>
    </w:p>
    <w:p w14:paraId="1EDFDED6" w14:textId="4578C4CB"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17" w:history="1">
        <w:r w:rsidRPr="00574B2D">
          <w:rPr>
            <w:rStyle w:val="Hyperlink"/>
            <w:b/>
            <w:bCs/>
            <w:noProof/>
          </w:rPr>
          <w:t>Section 3.11. Special Meetings</w:t>
        </w:r>
        <w:r w:rsidRPr="00574B2D">
          <w:rPr>
            <w:b/>
            <w:bCs/>
            <w:noProof/>
            <w:webHidden/>
          </w:rPr>
          <w:tab/>
        </w:r>
        <w:r w:rsidRPr="00574B2D">
          <w:rPr>
            <w:b/>
            <w:bCs/>
            <w:noProof/>
            <w:webHidden/>
          </w:rPr>
          <w:fldChar w:fldCharType="begin"/>
        </w:r>
        <w:r w:rsidRPr="00574B2D">
          <w:rPr>
            <w:b/>
            <w:bCs/>
            <w:noProof/>
            <w:webHidden/>
          </w:rPr>
          <w:instrText xml:space="preserve"> PAGEREF _Toc209013717 \h </w:instrText>
        </w:r>
        <w:r w:rsidRPr="00574B2D">
          <w:rPr>
            <w:b/>
            <w:bCs/>
            <w:noProof/>
            <w:webHidden/>
          </w:rPr>
        </w:r>
        <w:r w:rsidRPr="00574B2D">
          <w:rPr>
            <w:b/>
            <w:bCs/>
            <w:noProof/>
            <w:webHidden/>
          </w:rPr>
          <w:fldChar w:fldCharType="separate"/>
        </w:r>
        <w:r w:rsidRPr="00574B2D">
          <w:rPr>
            <w:b/>
            <w:bCs/>
            <w:noProof/>
            <w:webHidden/>
          </w:rPr>
          <w:t>7</w:t>
        </w:r>
        <w:r w:rsidRPr="00574B2D">
          <w:rPr>
            <w:b/>
            <w:bCs/>
            <w:noProof/>
            <w:webHidden/>
          </w:rPr>
          <w:fldChar w:fldCharType="end"/>
        </w:r>
      </w:hyperlink>
    </w:p>
    <w:p w14:paraId="0D7481ED" w14:textId="55CA8ABC"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18" w:history="1">
        <w:r w:rsidRPr="00574B2D">
          <w:rPr>
            <w:rStyle w:val="Hyperlink"/>
            <w:b/>
            <w:bCs/>
            <w:noProof/>
          </w:rPr>
          <w:t>Section 3.12. Record Date</w:t>
        </w:r>
        <w:r w:rsidRPr="00574B2D">
          <w:rPr>
            <w:b/>
            <w:bCs/>
            <w:noProof/>
            <w:webHidden/>
          </w:rPr>
          <w:tab/>
        </w:r>
        <w:r w:rsidRPr="00574B2D">
          <w:rPr>
            <w:b/>
            <w:bCs/>
            <w:noProof/>
            <w:webHidden/>
          </w:rPr>
          <w:fldChar w:fldCharType="begin"/>
        </w:r>
        <w:r w:rsidRPr="00574B2D">
          <w:rPr>
            <w:b/>
            <w:bCs/>
            <w:noProof/>
            <w:webHidden/>
          </w:rPr>
          <w:instrText xml:space="preserve"> PAGEREF _Toc209013718 \h </w:instrText>
        </w:r>
        <w:r w:rsidRPr="00574B2D">
          <w:rPr>
            <w:b/>
            <w:bCs/>
            <w:noProof/>
            <w:webHidden/>
          </w:rPr>
        </w:r>
        <w:r w:rsidRPr="00574B2D">
          <w:rPr>
            <w:b/>
            <w:bCs/>
            <w:noProof/>
            <w:webHidden/>
          </w:rPr>
          <w:fldChar w:fldCharType="separate"/>
        </w:r>
        <w:r w:rsidRPr="00574B2D">
          <w:rPr>
            <w:b/>
            <w:bCs/>
            <w:noProof/>
            <w:webHidden/>
          </w:rPr>
          <w:t>7</w:t>
        </w:r>
        <w:r w:rsidRPr="00574B2D">
          <w:rPr>
            <w:b/>
            <w:bCs/>
            <w:noProof/>
            <w:webHidden/>
          </w:rPr>
          <w:fldChar w:fldCharType="end"/>
        </w:r>
      </w:hyperlink>
    </w:p>
    <w:p w14:paraId="49A90DD4" w14:textId="69699C86"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19" w:history="1">
        <w:r w:rsidRPr="00574B2D">
          <w:rPr>
            <w:rStyle w:val="Hyperlink"/>
            <w:b/>
            <w:bCs/>
            <w:noProof/>
          </w:rPr>
          <w:t>Section 3.13. Inspection of Accounting Books, Records and Minutes</w:t>
        </w:r>
        <w:r w:rsidRPr="00574B2D">
          <w:rPr>
            <w:b/>
            <w:bCs/>
            <w:noProof/>
            <w:webHidden/>
          </w:rPr>
          <w:tab/>
        </w:r>
        <w:r w:rsidRPr="00574B2D">
          <w:rPr>
            <w:b/>
            <w:bCs/>
            <w:noProof/>
            <w:webHidden/>
          </w:rPr>
          <w:fldChar w:fldCharType="begin"/>
        </w:r>
        <w:r w:rsidRPr="00574B2D">
          <w:rPr>
            <w:b/>
            <w:bCs/>
            <w:noProof/>
            <w:webHidden/>
          </w:rPr>
          <w:instrText xml:space="preserve"> PAGEREF _Toc209013719 \h </w:instrText>
        </w:r>
        <w:r w:rsidRPr="00574B2D">
          <w:rPr>
            <w:b/>
            <w:bCs/>
            <w:noProof/>
            <w:webHidden/>
          </w:rPr>
        </w:r>
        <w:r w:rsidRPr="00574B2D">
          <w:rPr>
            <w:b/>
            <w:bCs/>
            <w:noProof/>
            <w:webHidden/>
          </w:rPr>
          <w:fldChar w:fldCharType="separate"/>
        </w:r>
        <w:r w:rsidRPr="00574B2D">
          <w:rPr>
            <w:b/>
            <w:bCs/>
            <w:noProof/>
            <w:webHidden/>
          </w:rPr>
          <w:t>7</w:t>
        </w:r>
        <w:r w:rsidRPr="00574B2D">
          <w:rPr>
            <w:b/>
            <w:bCs/>
            <w:noProof/>
            <w:webHidden/>
          </w:rPr>
          <w:fldChar w:fldCharType="end"/>
        </w:r>
      </w:hyperlink>
    </w:p>
    <w:p w14:paraId="758468B6" w14:textId="7BF555CB"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20" w:history="1">
        <w:r w:rsidRPr="00574B2D">
          <w:rPr>
            <w:rStyle w:val="Hyperlink"/>
            <w:b/>
            <w:bCs/>
            <w:noProof/>
          </w:rPr>
          <w:t>Section 3.14. Inspection of Articles and Bylaws</w:t>
        </w:r>
        <w:r w:rsidRPr="00574B2D">
          <w:rPr>
            <w:b/>
            <w:bCs/>
            <w:noProof/>
            <w:webHidden/>
          </w:rPr>
          <w:tab/>
        </w:r>
        <w:r w:rsidRPr="00574B2D">
          <w:rPr>
            <w:b/>
            <w:bCs/>
            <w:noProof/>
            <w:webHidden/>
          </w:rPr>
          <w:fldChar w:fldCharType="begin"/>
        </w:r>
        <w:r w:rsidRPr="00574B2D">
          <w:rPr>
            <w:b/>
            <w:bCs/>
            <w:noProof/>
            <w:webHidden/>
          </w:rPr>
          <w:instrText xml:space="preserve"> PAGEREF _Toc209013720 \h </w:instrText>
        </w:r>
        <w:r w:rsidRPr="00574B2D">
          <w:rPr>
            <w:b/>
            <w:bCs/>
            <w:noProof/>
            <w:webHidden/>
          </w:rPr>
        </w:r>
        <w:r w:rsidRPr="00574B2D">
          <w:rPr>
            <w:b/>
            <w:bCs/>
            <w:noProof/>
            <w:webHidden/>
          </w:rPr>
          <w:fldChar w:fldCharType="separate"/>
        </w:r>
        <w:r w:rsidRPr="00574B2D">
          <w:rPr>
            <w:b/>
            <w:bCs/>
            <w:noProof/>
            <w:webHidden/>
          </w:rPr>
          <w:t>7</w:t>
        </w:r>
        <w:r w:rsidRPr="00574B2D">
          <w:rPr>
            <w:b/>
            <w:bCs/>
            <w:noProof/>
            <w:webHidden/>
          </w:rPr>
          <w:fldChar w:fldCharType="end"/>
        </w:r>
      </w:hyperlink>
    </w:p>
    <w:p w14:paraId="73B20121" w14:textId="47C1747A"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21" w:history="1">
        <w:r w:rsidRPr="00574B2D">
          <w:rPr>
            <w:rStyle w:val="Hyperlink"/>
            <w:b/>
            <w:bCs/>
            <w:noProof/>
          </w:rPr>
          <w:t>Section 3.15. Manner of Voting</w:t>
        </w:r>
        <w:r w:rsidRPr="00574B2D">
          <w:rPr>
            <w:b/>
            <w:bCs/>
            <w:noProof/>
            <w:webHidden/>
          </w:rPr>
          <w:tab/>
        </w:r>
        <w:r w:rsidRPr="00574B2D">
          <w:rPr>
            <w:b/>
            <w:bCs/>
            <w:noProof/>
            <w:webHidden/>
          </w:rPr>
          <w:fldChar w:fldCharType="begin"/>
        </w:r>
        <w:r w:rsidRPr="00574B2D">
          <w:rPr>
            <w:b/>
            <w:bCs/>
            <w:noProof/>
            <w:webHidden/>
          </w:rPr>
          <w:instrText xml:space="preserve"> PAGEREF _Toc209013721 \h </w:instrText>
        </w:r>
        <w:r w:rsidRPr="00574B2D">
          <w:rPr>
            <w:b/>
            <w:bCs/>
            <w:noProof/>
            <w:webHidden/>
          </w:rPr>
        </w:r>
        <w:r w:rsidRPr="00574B2D">
          <w:rPr>
            <w:b/>
            <w:bCs/>
            <w:noProof/>
            <w:webHidden/>
          </w:rPr>
          <w:fldChar w:fldCharType="separate"/>
        </w:r>
        <w:r w:rsidRPr="00574B2D">
          <w:rPr>
            <w:b/>
            <w:bCs/>
            <w:noProof/>
            <w:webHidden/>
          </w:rPr>
          <w:t>7</w:t>
        </w:r>
        <w:r w:rsidRPr="00574B2D">
          <w:rPr>
            <w:b/>
            <w:bCs/>
            <w:noProof/>
            <w:webHidden/>
          </w:rPr>
          <w:fldChar w:fldCharType="end"/>
        </w:r>
      </w:hyperlink>
    </w:p>
    <w:p w14:paraId="0EE2484D" w14:textId="48D411A1"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22" w:history="1">
        <w:r w:rsidRPr="00574B2D">
          <w:rPr>
            <w:rStyle w:val="Hyperlink"/>
            <w:b/>
            <w:bCs/>
            <w:noProof/>
          </w:rPr>
          <w:t>Section 3.16. Number of Votes</w:t>
        </w:r>
        <w:r w:rsidRPr="00574B2D">
          <w:rPr>
            <w:b/>
            <w:bCs/>
            <w:noProof/>
            <w:webHidden/>
          </w:rPr>
          <w:tab/>
        </w:r>
        <w:r w:rsidRPr="00574B2D">
          <w:rPr>
            <w:b/>
            <w:bCs/>
            <w:noProof/>
            <w:webHidden/>
          </w:rPr>
          <w:fldChar w:fldCharType="begin"/>
        </w:r>
        <w:r w:rsidRPr="00574B2D">
          <w:rPr>
            <w:b/>
            <w:bCs/>
            <w:noProof/>
            <w:webHidden/>
          </w:rPr>
          <w:instrText xml:space="preserve"> PAGEREF _Toc209013722 \h </w:instrText>
        </w:r>
        <w:r w:rsidRPr="00574B2D">
          <w:rPr>
            <w:b/>
            <w:bCs/>
            <w:noProof/>
            <w:webHidden/>
          </w:rPr>
        </w:r>
        <w:r w:rsidRPr="00574B2D">
          <w:rPr>
            <w:b/>
            <w:bCs/>
            <w:noProof/>
            <w:webHidden/>
          </w:rPr>
          <w:fldChar w:fldCharType="separate"/>
        </w:r>
        <w:r w:rsidRPr="00574B2D">
          <w:rPr>
            <w:b/>
            <w:bCs/>
            <w:noProof/>
            <w:webHidden/>
          </w:rPr>
          <w:t>7</w:t>
        </w:r>
        <w:r w:rsidRPr="00574B2D">
          <w:rPr>
            <w:b/>
            <w:bCs/>
            <w:noProof/>
            <w:webHidden/>
          </w:rPr>
          <w:fldChar w:fldCharType="end"/>
        </w:r>
      </w:hyperlink>
    </w:p>
    <w:p w14:paraId="19FC6873" w14:textId="61C3FDEB"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23" w:history="1">
        <w:r w:rsidRPr="00574B2D">
          <w:rPr>
            <w:rStyle w:val="Hyperlink"/>
            <w:b/>
            <w:bCs/>
            <w:noProof/>
          </w:rPr>
          <w:t>Section 3.17. Quorum</w:t>
        </w:r>
        <w:r w:rsidRPr="00574B2D">
          <w:rPr>
            <w:b/>
            <w:bCs/>
            <w:noProof/>
            <w:webHidden/>
          </w:rPr>
          <w:tab/>
        </w:r>
        <w:r w:rsidRPr="00574B2D">
          <w:rPr>
            <w:b/>
            <w:bCs/>
            <w:noProof/>
            <w:webHidden/>
          </w:rPr>
          <w:fldChar w:fldCharType="begin"/>
        </w:r>
        <w:r w:rsidRPr="00574B2D">
          <w:rPr>
            <w:b/>
            <w:bCs/>
            <w:noProof/>
            <w:webHidden/>
          </w:rPr>
          <w:instrText xml:space="preserve"> PAGEREF _Toc209013723 \h </w:instrText>
        </w:r>
        <w:r w:rsidRPr="00574B2D">
          <w:rPr>
            <w:b/>
            <w:bCs/>
            <w:noProof/>
            <w:webHidden/>
          </w:rPr>
        </w:r>
        <w:r w:rsidRPr="00574B2D">
          <w:rPr>
            <w:b/>
            <w:bCs/>
            <w:noProof/>
            <w:webHidden/>
          </w:rPr>
          <w:fldChar w:fldCharType="separate"/>
        </w:r>
        <w:r w:rsidRPr="00574B2D">
          <w:rPr>
            <w:b/>
            <w:bCs/>
            <w:noProof/>
            <w:webHidden/>
          </w:rPr>
          <w:t>7</w:t>
        </w:r>
        <w:r w:rsidRPr="00574B2D">
          <w:rPr>
            <w:b/>
            <w:bCs/>
            <w:noProof/>
            <w:webHidden/>
          </w:rPr>
          <w:fldChar w:fldCharType="end"/>
        </w:r>
      </w:hyperlink>
    </w:p>
    <w:p w14:paraId="033FB948" w14:textId="5AEE9F69"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24" w:history="1">
        <w:r w:rsidRPr="00574B2D">
          <w:rPr>
            <w:rStyle w:val="Hyperlink"/>
            <w:b/>
            <w:bCs/>
            <w:noProof/>
          </w:rPr>
          <w:t>Section 3.18. Adjournment</w:t>
        </w:r>
        <w:r w:rsidRPr="00574B2D">
          <w:rPr>
            <w:b/>
            <w:bCs/>
            <w:noProof/>
            <w:webHidden/>
          </w:rPr>
          <w:tab/>
        </w:r>
        <w:r w:rsidRPr="00574B2D">
          <w:rPr>
            <w:b/>
            <w:bCs/>
            <w:noProof/>
            <w:webHidden/>
          </w:rPr>
          <w:fldChar w:fldCharType="begin"/>
        </w:r>
        <w:r w:rsidRPr="00574B2D">
          <w:rPr>
            <w:b/>
            <w:bCs/>
            <w:noProof/>
            <w:webHidden/>
          </w:rPr>
          <w:instrText xml:space="preserve"> PAGEREF _Toc209013724 \h </w:instrText>
        </w:r>
        <w:r w:rsidRPr="00574B2D">
          <w:rPr>
            <w:b/>
            <w:bCs/>
            <w:noProof/>
            <w:webHidden/>
          </w:rPr>
        </w:r>
        <w:r w:rsidRPr="00574B2D">
          <w:rPr>
            <w:b/>
            <w:bCs/>
            <w:noProof/>
            <w:webHidden/>
          </w:rPr>
          <w:fldChar w:fldCharType="separate"/>
        </w:r>
        <w:r w:rsidRPr="00574B2D">
          <w:rPr>
            <w:b/>
            <w:bCs/>
            <w:noProof/>
            <w:webHidden/>
          </w:rPr>
          <w:t>7</w:t>
        </w:r>
        <w:r w:rsidRPr="00574B2D">
          <w:rPr>
            <w:b/>
            <w:bCs/>
            <w:noProof/>
            <w:webHidden/>
          </w:rPr>
          <w:fldChar w:fldCharType="end"/>
        </w:r>
      </w:hyperlink>
    </w:p>
    <w:p w14:paraId="3EB3A6CB" w14:textId="65E35C89" w:rsidR="00574B2D" w:rsidRPr="00574B2D" w:rsidRDefault="00574B2D" w:rsidP="00574B2D">
      <w:pPr>
        <w:pStyle w:val="TOC1"/>
        <w:rPr>
          <w:rFonts w:asciiTheme="minorHAnsi" w:eastAsiaTheme="minorEastAsia" w:hAnsiTheme="minorHAnsi" w:cstheme="minorBidi"/>
          <w:b/>
          <w:bCs/>
          <w:noProof/>
          <w:kern w:val="2"/>
          <w:sz w:val="24"/>
          <w:szCs w:val="24"/>
          <w14:ligatures w14:val="standardContextual"/>
        </w:rPr>
      </w:pPr>
      <w:hyperlink w:anchor="_Toc209013725" w:history="1">
        <w:r w:rsidRPr="00574B2D">
          <w:rPr>
            <w:rStyle w:val="Hyperlink"/>
            <w:b/>
            <w:bCs/>
            <w:caps/>
            <w:noProof/>
          </w:rPr>
          <w:t>ARTICLE IV</w:t>
        </w:r>
        <w:r w:rsidRPr="00574B2D">
          <w:rPr>
            <w:rStyle w:val="Hyperlink"/>
            <w:b/>
            <w:bCs/>
            <w:noProof/>
          </w:rPr>
          <w:t xml:space="preserve"> . BOARD OF DIRECTORS</w:t>
        </w:r>
        <w:r w:rsidRPr="00574B2D">
          <w:rPr>
            <w:b/>
            <w:bCs/>
            <w:noProof/>
            <w:webHidden/>
          </w:rPr>
          <w:tab/>
        </w:r>
        <w:r w:rsidRPr="00574B2D">
          <w:rPr>
            <w:b/>
            <w:bCs/>
            <w:noProof/>
            <w:webHidden/>
          </w:rPr>
          <w:fldChar w:fldCharType="begin"/>
        </w:r>
        <w:r w:rsidRPr="00574B2D">
          <w:rPr>
            <w:b/>
            <w:bCs/>
            <w:noProof/>
            <w:webHidden/>
          </w:rPr>
          <w:instrText xml:space="preserve"> PAGEREF _Toc209013725 \h </w:instrText>
        </w:r>
        <w:r w:rsidRPr="00574B2D">
          <w:rPr>
            <w:b/>
            <w:bCs/>
            <w:noProof/>
            <w:webHidden/>
          </w:rPr>
        </w:r>
        <w:r w:rsidRPr="00574B2D">
          <w:rPr>
            <w:b/>
            <w:bCs/>
            <w:noProof/>
            <w:webHidden/>
          </w:rPr>
          <w:fldChar w:fldCharType="separate"/>
        </w:r>
        <w:r w:rsidRPr="00574B2D">
          <w:rPr>
            <w:b/>
            <w:bCs/>
            <w:noProof/>
            <w:webHidden/>
          </w:rPr>
          <w:t>7</w:t>
        </w:r>
        <w:r w:rsidRPr="00574B2D">
          <w:rPr>
            <w:b/>
            <w:bCs/>
            <w:noProof/>
            <w:webHidden/>
          </w:rPr>
          <w:fldChar w:fldCharType="end"/>
        </w:r>
      </w:hyperlink>
    </w:p>
    <w:p w14:paraId="0D1296F6" w14:textId="69DA42AD"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26" w:history="1">
        <w:r w:rsidRPr="00574B2D">
          <w:rPr>
            <w:rStyle w:val="Hyperlink"/>
            <w:b/>
            <w:bCs/>
            <w:noProof/>
          </w:rPr>
          <w:t>Section 4.1. Powers and Duties</w:t>
        </w:r>
        <w:r w:rsidRPr="00574B2D">
          <w:rPr>
            <w:b/>
            <w:bCs/>
            <w:noProof/>
            <w:webHidden/>
          </w:rPr>
          <w:tab/>
        </w:r>
        <w:r w:rsidRPr="00574B2D">
          <w:rPr>
            <w:b/>
            <w:bCs/>
            <w:noProof/>
            <w:webHidden/>
          </w:rPr>
          <w:fldChar w:fldCharType="begin"/>
        </w:r>
        <w:r w:rsidRPr="00574B2D">
          <w:rPr>
            <w:b/>
            <w:bCs/>
            <w:noProof/>
            <w:webHidden/>
          </w:rPr>
          <w:instrText xml:space="preserve"> PAGEREF _Toc209013726 \h </w:instrText>
        </w:r>
        <w:r w:rsidRPr="00574B2D">
          <w:rPr>
            <w:b/>
            <w:bCs/>
            <w:noProof/>
            <w:webHidden/>
          </w:rPr>
        </w:r>
        <w:r w:rsidRPr="00574B2D">
          <w:rPr>
            <w:b/>
            <w:bCs/>
            <w:noProof/>
            <w:webHidden/>
          </w:rPr>
          <w:fldChar w:fldCharType="separate"/>
        </w:r>
        <w:r w:rsidRPr="00574B2D">
          <w:rPr>
            <w:b/>
            <w:bCs/>
            <w:noProof/>
            <w:webHidden/>
          </w:rPr>
          <w:t>7</w:t>
        </w:r>
        <w:r w:rsidRPr="00574B2D">
          <w:rPr>
            <w:b/>
            <w:bCs/>
            <w:noProof/>
            <w:webHidden/>
          </w:rPr>
          <w:fldChar w:fldCharType="end"/>
        </w:r>
      </w:hyperlink>
    </w:p>
    <w:p w14:paraId="1D36245A" w14:textId="3B451D3C"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27" w:history="1">
        <w:r w:rsidRPr="00574B2D">
          <w:rPr>
            <w:rStyle w:val="Hyperlink"/>
            <w:b/>
            <w:bCs/>
            <w:noProof/>
          </w:rPr>
          <w:t>Section 4.2. Number and Qualifications of Directors</w:t>
        </w:r>
        <w:r w:rsidRPr="00574B2D">
          <w:rPr>
            <w:b/>
            <w:bCs/>
            <w:noProof/>
            <w:webHidden/>
          </w:rPr>
          <w:tab/>
        </w:r>
        <w:r w:rsidRPr="00574B2D">
          <w:rPr>
            <w:b/>
            <w:bCs/>
            <w:noProof/>
            <w:webHidden/>
          </w:rPr>
          <w:fldChar w:fldCharType="begin"/>
        </w:r>
        <w:r w:rsidRPr="00574B2D">
          <w:rPr>
            <w:b/>
            <w:bCs/>
            <w:noProof/>
            <w:webHidden/>
          </w:rPr>
          <w:instrText xml:space="preserve"> PAGEREF _Toc209013727 \h </w:instrText>
        </w:r>
        <w:r w:rsidRPr="00574B2D">
          <w:rPr>
            <w:b/>
            <w:bCs/>
            <w:noProof/>
            <w:webHidden/>
          </w:rPr>
        </w:r>
        <w:r w:rsidRPr="00574B2D">
          <w:rPr>
            <w:b/>
            <w:bCs/>
            <w:noProof/>
            <w:webHidden/>
          </w:rPr>
          <w:fldChar w:fldCharType="separate"/>
        </w:r>
        <w:r w:rsidRPr="00574B2D">
          <w:rPr>
            <w:b/>
            <w:bCs/>
            <w:noProof/>
            <w:webHidden/>
          </w:rPr>
          <w:t>8</w:t>
        </w:r>
        <w:r w:rsidRPr="00574B2D">
          <w:rPr>
            <w:b/>
            <w:bCs/>
            <w:noProof/>
            <w:webHidden/>
          </w:rPr>
          <w:fldChar w:fldCharType="end"/>
        </w:r>
      </w:hyperlink>
    </w:p>
    <w:p w14:paraId="411D4106" w14:textId="5FB44107"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28" w:history="1">
        <w:r w:rsidRPr="00574B2D">
          <w:rPr>
            <w:rStyle w:val="Hyperlink"/>
            <w:b/>
            <w:bCs/>
            <w:noProof/>
          </w:rPr>
          <w:t>Section 4.3. Term of Office</w:t>
        </w:r>
        <w:r w:rsidRPr="00574B2D">
          <w:rPr>
            <w:b/>
            <w:bCs/>
            <w:noProof/>
            <w:webHidden/>
          </w:rPr>
          <w:tab/>
        </w:r>
        <w:r w:rsidRPr="00574B2D">
          <w:rPr>
            <w:b/>
            <w:bCs/>
            <w:noProof/>
            <w:webHidden/>
          </w:rPr>
          <w:fldChar w:fldCharType="begin"/>
        </w:r>
        <w:r w:rsidRPr="00574B2D">
          <w:rPr>
            <w:b/>
            <w:bCs/>
            <w:noProof/>
            <w:webHidden/>
          </w:rPr>
          <w:instrText xml:space="preserve"> PAGEREF _Toc209013728 \h </w:instrText>
        </w:r>
        <w:r w:rsidRPr="00574B2D">
          <w:rPr>
            <w:b/>
            <w:bCs/>
            <w:noProof/>
            <w:webHidden/>
          </w:rPr>
        </w:r>
        <w:r w:rsidRPr="00574B2D">
          <w:rPr>
            <w:b/>
            <w:bCs/>
            <w:noProof/>
            <w:webHidden/>
          </w:rPr>
          <w:fldChar w:fldCharType="separate"/>
        </w:r>
        <w:r w:rsidRPr="00574B2D">
          <w:rPr>
            <w:b/>
            <w:bCs/>
            <w:noProof/>
            <w:webHidden/>
          </w:rPr>
          <w:t>8</w:t>
        </w:r>
        <w:r w:rsidRPr="00574B2D">
          <w:rPr>
            <w:b/>
            <w:bCs/>
            <w:noProof/>
            <w:webHidden/>
          </w:rPr>
          <w:fldChar w:fldCharType="end"/>
        </w:r>
      </w:hyperlink>
    </w:p>
    <w:p w14:paraId="1A546317" w14:textId="38CFC141"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29" w:history="1">
        <w:r w:rsidRPr="00574B2D">
          <w:rPr>
            <w:rStyle w:val="Hyperlink"/>
            <w:b/>
            <w:bCs/>
            <w:noProof/>
          </w:rPr>
          <w:t>Section 4.4. Obligations of Directors</w:t>
        </w:r>
        <w:r w:rsidRPr="00574B2D">
          <w:rPr>
            <w:b/>
            <w:bCs/>
            <w:noProof/>
            <w:webHidden/>
          </w:rPr>
          <w:tab/>
        </w:r>
        <w:r w:rsidRPr="00574B2D">
          <w:rPr>
            <w:b/>
            <w:bCs/>
            <w:noProof/>
            <w:webHidden/>
          </w:rPr>
          <w:fldChar w:fldCharType="begin"/>
        </w:r>
        <w:r w:rsidRPr="00574B2D">
          <w:rPr>
            <w:b/>
            <w:bCs/>
            <w:noProof/>
            <w:webHidden/>
          </w:rPr>
          <w:instrText xml:space="preserve"> PAGEREF _Toc209013729 \h </w:instrText>
        </w:r>
        <w:r w:rsidRPr="00574B2D">
          <w:rPr>
            <w:b/>
            <w:bCs/>
            <w:noProof/>
            <w:webHidden/>
          </w:rPr>
        </w:r>
        <w:r w:rsidRPr="00574B2D">
          <w:rPr>
            <w:b/>
            <w:bCs/>
            <w:noProof/>
            <w:webHidden/>
          </w:rPr>
          <w:fldChar w:fldCharType="separate"/>
        </w:r>
        <w:r w:rsidRPr="00574B2D">
          <w:rPr>
            <w:b/>
            <w:bCs/>
            <w:noProof/>
            <w:webHidden/>
          </w:rPr>
          <w:t>8</w:t>
        </w:r>
        <w:r w:rsidRPr="00574B2D">
          <w:rPr>
            <w:b/>
            <w:bCs/>
            <w:noProof/>
            <w:webHidden/>
          </w:rPr>
          <w:fldChar w:fldCharType="end"/>
        </w:r>
      </w:hyperlink>
    </w:p>
    <w:p w14:paraId="326A3004" w14:textId="4795209B"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30" w:history="1">
        <w:r w:rsidRPr="00574B2D">
          <w:rPr>
            <w:rStyle w:val="Hyperlink"/>
            <w:b/>
            <w:bCs/>
            <w:noProof/>
          </w:rPr>
          <w:t>Section 4.5. Restrictions on Interested Persons</w:t>
        </w:r>
        <w:r w:rsidRPr="00574B2D">
          <w:rPr>
            <w:b/>
            <w:bCs/>
            <w:noProof/>
            <w:webHidden/>
          </w:rPr>
          <w:tab/>
        </w:r>
        <w:r w:rsidRPr="00574B2D">
          <w:rPr>
            <w:b/>
            <w:bCs/>
            <w:noProof/>
            <w:webHidden/>
          </w:rPr>
          <w:fldChar w:fldCharType="begin"/>
        </w:r>
        <w:r w:rsidRPr="00574B2D">
          <w:rPr>
            <w:b/>
            <w:bCs/>
            <w:noProof/>
            <w:webHidden/>
          </w:rPr>
          <w:instrText xml:space="preserve"> PAGEREF _Toc209013730 \h </w:instrText>
        </w:r>
        <w:r w:rsidRPr="00574B2D">
          <w:rPr>
            <w:b/>
            <w:bCs/>
            <w:noProof/>
            <w:webHidden/>
          </w:rPr>
        </w:r>
        <w:r w:rsidRPr="00574B2D">
          <w:rPr>
            <w:b/>
            <w:bCs/>
            <w:noProof/>
            <w:webHidden/>
          </w:rPr>
          <w:fldChar w:fldCharType="separate"/>
        </w:r>
        <w:r w:rsidRPr="00574B2D">
          <w:rPr>
            <w:b/>
            <w:bCs/>
            <w:noProof/>
            <w:webHidden/>
          </w:rPr>
          <w:t>8</w:t>
        </w:r>
        <w:r w:rsidRPr="00574B2D">
          <w:rPr>
            <w:b/>
            <w:bCs/>
            <w:noProof/>
            <w:webHidden/>
          </w:rPr>
          <w:fldChar w:fldCharType="end"/>
        </w:r>
      </w:hyperlink>
    </w:p>
    <w:p w14:paraId="2EC0C7F2" w14:textId="008B1415"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31" w:history="1">
        <w:r w:rsidRPr="00574B2D">
          <w:rPr>
            <w:rStyle w:val="Hyperlink"/>
            <w:b/>
            <w:bCs/>
            <w:noProof/>
          </w:rPr>
          <w:t>Section 4.6. Nominations by Committee</w:t>
        </w:r>
        <w:r w:rsidRPr="00574B2D">
          <w:rPr>
            <w:b/>
            <w:bCs/>
            <w:noProof/>
            <w:webHidden/>
          </w:rPr>
          <w:tab/>
        </w:r>
        <w:r w:rsidRPr="00574B2D">
          <w:rPr>
            <w:b/>
            <w:bCs/>
            <w:noProof/>
            <w:webHidden/>
          </w:rPr>
          <w:fldChar w:fldCharType="begin"/>
        </w:r>
        <w:r w:rsidRPr="00574B2D">
          <w:rPr>
            <w:b/>
            <w:bCs/>
            <w:noProof/>
            <w:webHidden/>
          </w:rPr>
          <w:instrText xml:space="preserve"> PAGEREF _Toc209013731 \h </w:instrText>
        </w:r>
        <w:r w:rsidRPr="00574B2D">
          <w:rPr>
            <w:b/>
            <w:bCs/>
            <w:noProof/>
            <w:webHidden/>
          </w:rPr>
        </w:r>
        <w:r w:rsidRPr="00574B2D">
          <w:rPr>
            <w:b/>
            <w:bCs/>
            <w:noProof/>
            <w:webHidden/>
          </w:rPr>
          <w:fldChar w:fldCharType="separate"/>
        </w:r>
        <w:r w:rsidRPr="00574B2D">
          <w:rPr>
            <w:b/>
            <w:bCs/>
            <w:noProof/>
            <w:webHidden/>
          </w:rPr>
          <w:t>8</w:t>
        </w:r>
        <w:r w:rsidRPr="00574B2D">
          <w:rPr>
            <w:b/>
            <w:bCs/>
            <w:noProof/>
            <w:webHidden/>
          </w:rPr>
          <w:fldChar w:fldCharType="end"/>
        </w:r>
      </w:hyperlink>
    </w:p>
    <w:p w14:paraId="34C3551F" w14:textId="50476EC2"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32" w:history="1">
        <w:r w:rsidRPr="00574B2D">
          <w:rPr>
            <w:rStyle w:val="Hyperlink"/>
            <w:b/>
            <w:bCs/>
            <w:noProof/>
          </w:rPr>
          <w:t>Section 4.7. Vacancies</w:t>
        </w:r>
        <w:r w:rsidRPr="00574B2D">
          <w:rPr>
            <w:b/>
            <w:bCs/>
            <w:noProof/>
            <w:webHidden/>
          </w:rPr>
          <w:tab/>
        </w:r>
        <w:r w:rsidRPr="00574B2D">
          <w:rPr>
            <w:b/>
            <w:bCs/>
            <w:noProof/>
            <w:webHidden/>
          </w:rPr>
          <w:fldChar w:fldCharType="begin"/>
        </w:r>
        <w:r w:rsidRPr="00574B2D">
          <w:rPr>
            <w:b/>
            <w:bCs/>
            <w:noProof/>
            <w:webHidden/>
          </w:rPr>
          <w:instrText xml:space="preserve"> PAGEREF _Toc209013732 \h </w:instrText>
        </w:r>
        <w:r w:rsidRPr="00574B2D">
          <w:rPr>
            <w:b/>
            <w:bCs/>
            <w:noProof/>
            <w:webHidden/>
          </w:rPr>
        </w:r>
        <w:r w:rsidRPr="00574B2D">
          <w:rPr>
            <w:b/>
            <w:bCs/>
            <w:noProof/>
            <w:webHidden/>
          </w:rPr>
          <w:fldChar w:fldCharType="separate"/>
        </w:r>
        <w:r w:rsidRPr="00574B2D">
          <w:rPr>
            <w:b/>
            <w:bCs/>
            <w:noProof/>
            <w:webHidden/>
          </w:rPr>
          <w:t>8</w:t>
        </w:r>
        <w:r w:rsidRPr="00574B2D">
          <w:rPr>
            <w:b/>
            <w:bCs/>
            <w:noProof/>
            <w:webHidden/>
          </w:rPr>
          <w:fldChar w:fldCharType="end"/>
        </w:r>
      </w:hyperlink>
    </w:p>
    <w:p w14:paraId="44A567AB" w14:textId="0998843D"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33" w:history="1">
        <w:r w:rsidRPr="00574B2D">
          <w:rPr>
            <w:rStyle w:val="Hyperlink"/>
            <w:b/>
            <w:bCs/>
            <w:noProof/>
          </w:rPr>
          <w:t>Section 4.8. Removal without Cause</w:t>
        </w:r>
        <w:r w:rsidRPr="00574B2D">
          <w:rPr>
            <w:b/>
            <w:bCs/>
            <w:noProof/>
            <w:webHidden/>
          </w:rPr>
          <w:tab/>
        </w:r>
        <w:r w:rsidRPr="00574B2D">
          <w:rPr>
            <w:b/>
            <w:bCs/>
            <w:noProof/>
            <w:webHidden/>
          </w:rPr>
          <w:fldChar w:fldCharType="begin"/>
        </w:r>
        <w:r w:rsidRPr="00574B2D">
          <w:rPr>
            <w:b/>
            <w:bCs/>
            <w:noProof/>
            <w:webHidden/>
          </w:rPr>
          <w:instrText xml:space="preserve"> PAGEREF _Toc209013733 \h </w:instrText>
        </w:r>
        <w:r w:rsidRPr="00574B2D">
          <w:rPr>
            <w:b/>
            <w:bCs/>
            <w:noProof/>
            <w:webHidden/>
          </w:rPr>
        </w:r>
        <w:r w:rsidRPr="00574B2D">
          <w:rPr>
            <w:b/>
            <w:bCs/>
            <w:noProof/>
            <w:webHidden/>
          </w:rPr>
          <w:fldChar w:fldCharType="separate"/>
        </w:r>
        <w:r w:rsidRPr="00574B2D">
          <w:rPr>
            <w:b/>
            <w:bCs/>
            <w:noProof/>
            <w:webHidden/>
          </w:rPr>
          <w:t>9</w:t>
        </w:r>
        <w:r w:rsidRPr="00574B2D">
          <w:rPr>
            <w:b/>
            <w:bCs/>
            <w:noProof/>
            <w:webHidden/>
          </w:rPr>
          <w:fldChar w:fldCharType="end"/>
        </w:r>
      </w:hyperlink>
    </w:p>
    <w:p w14:paraId="1886EA0F" w14:textId="4DFE4037"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34" w:history="1">
        <w:r w:rsidRPr="00574B2D">
          <w:rPr>
            <w:rStyle w:val="Hyperlink"/>
            <w:b/>
            <w:bCs/>
            <w:noProof/>
          </w:rPr>
          <w:t>Section 4.9. Removal From Office for Cause</w:t>
        </w:r>
        <w:r w:rsidRPr="00574B2D">
          <w:rPr>
            <w:b/>
            <w:bCs/>
            <w:noProof/>
            <w:webHidden/>
          </w:rPr>
          <w:tab/>
        </w:r>
        <w:r w:rsidRPr="00574B2D">
          <w:rPr>
            <w:b/>
            <w:bCs/>
            <w:noProof/>
            <w:webHidden/>
          </w:rPr>
          <w:fldChar w:fldCharType="begin"/>
        </w:r>
        <w:r w:rsidRPr="00574B2D">
          <w:rPr>
            <w:b/>
            <w:bCs/>
            <w:noProof/>
            <w:webHidden/>
          </w:rPr>
          <w:instrText xml:space="preserve"> PAGEREF _Toc209013734 \h </w:instrText>
        </w:r>
        <w:r w:rsidRPr="00574B2D">
          <w:rPr>
            <w:b/>
            <w:bCs/>
            <w:noProof/>
            <w:webHidden/>
          </w:rPr>
        </w:r>
        <w:r w:rsidRPr="00574B2D">
          <w:rPr>
            <w:b/>
            <w:bCs/>
            <w:noProof/>
            <w:webHidden/>
          </w:rPr>
          <w:fldChar w:fldCharType="separate"/>
        </w:r>
        <w:r w:rsidRPr="00574B2D">
          <w:rPr>
            <w:b/>
            <w:bCs/>
            <w:noProof/>
            <w:webHidden/>
          </w:rPr>
          <w:t>9</w:t>
        </w:r>
        <w:r w:rsidRPr="00574B2D">
          <w:rPr>
            <w:b/>
            <w:bCs/>
            <w:noProof/>
            <w:webHidden/>
          </w:rPr>
          <w:fldChar w:fldCharType="end"/>
        </w:r>
      </w:hyperlink>
    </w:p>
    <w:p w14:paraId="0ACDFA40" w14:textId="44ACEA22"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35" w:history="1">
        <w:r w:rsidRPr="00574B2D">
          <w:rPr>
            <w:rStyle w:val="Hyperlink"/>
            <w:b/>
            <w:bCs/>
            <w:noProof/>
          </w:rPr>
          <w:t>Section 4.10. Filling Vacancies</w:t>
        </w:r>
        <w:r w:rsidRPr="00574B2D">
          <w:rPr>
            <w:b/>
            <w:bCs/>
            <w:noProof/>
            <w:webHidden/>
          </w:rPr>
          <w:tab/>
        </w:r>
        <w:r w:rsidRPr="00574B2D">
          <w:rPr>
            <w:b/>
            <w:bCs/>
            <w:noProof/>
            <w:webHidden/>
          </w:rPr>
          <w:fldChar w:fldCharType="begin"/>
        </w:r>
        <w:r w:rsidRPr="00574B2D">
          <w:rPr>
            <w:b/>
            <w:bCs/>
            <w:noProof/>
            <w:webHidden/>
          </w:rPr>
          <w:instrText xml:space="preserve"> PAGEREF _Toc209013735 \h </w:instrText>
        </w:r>
        <w:r w:rsidRPr="00574B2D">
          <w:rPr>
            <w:b/>
            <w:bCs/>
            <w:noProof/>
            <w:webHidden/>
          </w:rPr>
        </w:r>
        <w:r w:rsidRPr="00574B2D">
          <w:rPr>
            <w:b/>
            <w:bCs/>
            <w:noProof/>
            <w:webHidden/>
          </w:rPr>
          <w:fldChar w:fldCharType="separate"/>
        </w:r>
        <w:r w:rsidRPr="00574B2D">
          <w:rPr>
            <w:b/>
            <w:bCs/>
            <w:noProof/>
            <w:webHidden/>
          </w:rPr>
          <w:t>9</w:t>
        </w:r>
        <w:r w:rsidRPr="00574B2D">
          <w:rPr>
            <w:b/>
            <w:bCs/>
            <w:noProof/>
            <w:webHidden/>
          </w:rPr>
          <w:fldChar w:fldCharType="end"/>
        </w:r>
      </w:hyperlink>
    </w:p>
    <w:p w14:paraId="1B061097" w14:textId="46AE7A97"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36" w:history="1">
        <w:r w:rsidRPr="00574B2D">
          <w:rPr>
            <w:rStyle w:val="Hyperlink"/>
            <w:b/>
            <w:bCs/>
            <w:noProof/>
          </w:rPr>
          <w:t>Section 4.11. Deadlock</w:t>
        </w:r>
        <w:r w:rsidRPr="00574B2D">
          <w:rPr>
            <w:b/>
            <w:bCs/>
            <w:noProof/>
            <w:webHidden/>
          </w:rPr>
          <w:tab/>
        </w:r>
        <w:r w:rsidRPr="00574B2D">
          <w:rPr>
            <w:b/>
            <w:bCs/>
            <w:noProof/>
            <w:webHidden/>
          </w:rPr>
          <w:fldChar w:fldCharType="begin"/>
        </w:r>
        <w:r w:rsidRPr="00574B2D">
          <w:rPr>
            <w:b/>
            <w:bCs/>
            <w:noProof/>
            <w:webHidden/>
          </w:rPr>
          <w:instrText xml:space="preserve"> PAGEREF _Toc209013736 \h </w:instrText>
        </w:r>
        <w:r w:rsidRPr="00574B2D">
          <w:rPr>
            <w:b/>
            <w:bCs/>
            <w:noProof/>
            <w:webHidden/>
          </w:rPr>
        </w:r>
        <w:r w:rsidRPr="00574B2D">
          <w:rPr>
            <w:b/>
            <w:bCs/>
            <w:noProof/>
            <w:webHidden/>
          </w:rPr>
          <w:fldChar w:fldCharType="separate"/>
        </w:r>
        <w:r w:rsidRPr="00574B2D">
          <w:rPr>
            <w:b/>
            <w:bCs/>
            <w:noProof/>
            <w:webHidden/>
          </w:rPr>
          <w:t>9</w:t>
        </w:r>
        <w:r w:rsidRPr="00574B2D">
          <w:rPr>
            <w:b/>
            <w:bCs/>
            <w:noProof/>
            <w:webHidden/>
          </w:rPr>
          <w:fldChar w:fldCharType="end"/>
        </w:r>
      </w:hyperlink>
    </w:p>
    <w:p w14:paraId="52B73231" w14:textId="11F7062A"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37" w:history="1">
        <w:r w:rsidRPr="00574B2D">
          <w:rPr>
            <w:rStyle w:val="Hyperlink"/>
            <w:b/>
            <w:bCs/>
            <w:noProof/>
          </w:rPr>
          <w:t>Section 4.12. Voting</w:t>
        </w:r>
        <w:r w:rsidRPr="00574B2D">
          <w:rPr>
            <w:b/>
            <w:bCs/>
            <w:noProof/>
            <w:webHidden/>
          </w:rPr>
          <w:tab/>
        </w:r>
        <w:r w:rsidRPr="00574B2D">
          <w:rPr>
            <w:b/>
            <w:bCs/>
            <w:noProof/>
            <w:webHidden/>
          </w:rPr>
          <w:fldChar w:fldCharType="begin"/>
        </w:r>
        <w:r w:rsidRPr="00574B2D">
          <w:rPr>
            <w:b/>
            <w:bCs/>
            <w:noProof/>
            <w:webHidden/>
          </w:rPr>
          <w:instrText xml:space="preserve"> PAGEREF _Toc209013737 \h </w:instrText>
        </w:r>
        <w:r w:rsidRPr="00574B2D">
          <w:rPr>
            <w:b/>
            <w:bCs/>
            <w:noProof/>
            <w:webHidden/>
          </w:rPr>
        </w:r>
        <w:r w:rsidRPr="00574B2D">
          <w:rPr>
            <w:b/>
            <w:bCs/>
            <w:noProof/>
            <w:webHidden/>
          </w:rPr>
          <w:fldChar w:fldCharType="separate"/>
        </w:r>
        <w:r w:rsidRPr="00574B2D">
          <w:rPr>
            <w:b/>
            <w:bCs/>
            <w:noProof/>
            <w:webHidden/>
          </w:rPr>
          <w:t>9</w:t>
        </w:r>
        <w:r w:rsidRPr="00574B2D">
          <w:rPr>
            <w:b/>
            <w:bCs/>
            <w:noProof/>
            <w:webHidden/>
          </w:rPr>
          <w:fldChar w:fldCharType="end"/>
        </w:r>
      </w:hyperlink>
    </w:p>
    <w:p w14:paraId="590D6AA0" w14:textId="38782AB6"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38" w:history="1">
        <w:r w:rsidRPr="00574B2D">
          <w:rPr>
            <w:rStyle w:val="Hyperlink"/>
            <w:b/>
            <w:bCs/>
            <w:noProof/>
          </w:rPr>
          <w:t>Section 4.13. Special Meetings of the Board</w:t>
        </w:r>
        <w:r w:rsidRPr="00574B2D">
          <w:rPr>
            <w:b/>
            <w:bCs/>
            <w:noProof/>
            <w:webHidden/>
          </w:rPr>
          <w:tab/>
        </w:r>
        <w:r w:rsidRPr="00574B2D">
          <w:rPr>
            <w:b/>
            <w:bCs/>
            <w:noProof/>
            <w:webHidden/>
          </w:rPr>
          <w:fldChar w:fldCharType="begin"/>
        </w:r>
        <w:r w:rsidRPr="00574B2D">
          <w:rPr>
            <w:b/>
            <w:bCs/>
            <w:noProof/>
            <w:webHidden/>
          </w:rPr>
          <w:instrText xml:space="preserve"> PAGEREF _Toc209013738 \h </w:instrText>
        </w:r>
        <w:r w:rsidRPr="00574B2D">
          <w:rPr>
            <w:b/>
            <w:bCs/>
            <w:noProof/>
            <w:webHidden/>
          </w:rPr>
        </w:r>
        <w:r w:rsidRPr="00574B2D">
          <w:rPr>
            <w:b/>
            <w:bCs/>
            <w:noProof/>
            <w:webHidden/>
          </w:rPr>
          <w:fldChar w:fldCharType="separate"/>
        </w:r>
        <w:r w:rsidRPr="00574B2D">
          <w:rPr>
            <w:b/>
            <w:bCs/>
            <w:noProof/>
            <w:webHidden/>
          </w:rPr>
          <w:t>9</w:t>
        </w:r>
        <w:r w:rsidRPr="00574B2D">
          <w:rPr>
            <w:b/>
            <w:bCs/>
            <w:noProof/>
            <w:webHidden/>
          </w:rPr>
          <w:fldChar w:fldCharType="end"/>
        </w:r>
      </w:hyperlink>
    </w:p>
    <w:p w14:paraId="72C05A62" w14:textId="4CC5F333"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39" w:history="1">
        <w:r w:rsidRPr="00574B2D">
          <w:rPr>
            <w:rStyle w:val="Hyperlink"/>
            <w:b/>
            <w:bCs/>
            <w:noProof/>
          </w:rPr>
          <w:t>Section 4.14. Notice of Special Meetings</w:t>
        </w:r>
        <w:r w:rsidRPr="00574B2D">
          <w:rPr>
            <w:b/>
            <w:bCs/>
            <w:noProof/>
            <w:webHidden/>
          </w:rPr>
          <w:tab/>
        </w:r>
        <w:r w:rsidRPr="00574B2D">
          <w:rPr>
            <w:b/>
            <w:bCs/>
            <w:noProof/>
            <w:webHidden/>
          </w:rPr>
          <w:fldChar w:fldCharType="begin"/>
        </w:r>
        <w:r w:rsidRPr="00574B2D">
          <w:rPr>
            <w:b/>
            <w:bCs/>
            <w:noProof/>
            <w:webHidden/>
          </w:rPr>
          <w:instrText xml:space="preserve"> PAGEREF _Toc209013739 \h </w:instrText>
        </w:r>
        <w:r w:rsidRPr="00574B2D">
          <w:rPr>
            <w:b/>
            <w:bCs/>
            <w:noProof/>
            <w:webHidden/>
          </w:rPr>
        </w:r>
        <w:r w:rsidRPr="00574B2D">
          <w:rPr>
            <w:b/>
            <w:bCs/>
            <w:noProof/>
            <w:webHidden/>
          </w:rPr>
          <w:fldChar w:fldCharType="separate"/>
        </w:r>
        <w:r w:rsidRPr="00574B2D">
          <w:rPr>
            <w:b/>
            <w:bCs/>
            <w:noProof/>
            <w:webHidden/>
          </w:rPr>
          <w:t>9</w:t>
        </w:r>
        <w:r w:rsidRPr="00574B2D">
          <w:rPr>
            <w:b/>
            <w:bCs/>
            <w:noProof/>
            <w:webHidden/>
          </w:rPr>
          <w:fldChar w:fldCharType="end"/>
        </w:r>
      </w:hyperlink>
    </w:p>
    <w:p w14:paraId="58584EC5" w14:textId="33F405C1"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40" w:history="1">
        <w:r w:rsidRPr="00574B2D">
          <w:rPr>
            <w:rStyle w:val="Hyperlink"/>
            <w:b/>
            <w:bCs/>
            <w:noProof/>
          </w:rPr>
          <w:t>Section 4.15. Regular Meetings</w:t>
        </w:r>
        <w:r w:rsidRPr="00574B2D">
          <w:rPr>
            <w:b/>
            <w:bCs/>
            <w:noProof/>
            <w:webHidden/>
          </w:rPr>
          <w:tab/>
        </w:r>
        <w:r w:rsidRPr="00574B2D">
          <w:rPr>
            <w:b/>
            <w:bCs/>
            <w:noProof/>
            <w:webHidden/>
          </w:rPr>
          <w:fldChar w:fldCharType="begin"/>
        </w:r>
        <w:r w:rsidRPr="00574B2D">
          <w:rPr>
            <w:b/>
            <w:bCs/>
            <w:noProof/>
            <w:webHidden/>
          </w:rPr>
          <w:instrText xml:space="preserve"> PAGEREF _Toc209013740 \h </w:instrText>
        </w:r>
        <w:r w:rsidRPr="00574B2D">
          <w:rPr>
            <w:b/>
            <w:bCs/>
            <w:noProof/>
            <w:webHidden/>
          </w:rPr>
        </w:r>
        <w:r w:rsidRPr="00574B2D">
          <w:rPr>
            <w:b/>
            <w:bCs/>
            <w:noProof/>
            <w:webHidden/>
          </w:rPr>
          <w:fldChar w:fldCharType="separate"/>
        </w:r>
        <w:r w:rsidRPr="00574B2D">
          <w:rPr>
            <w:b/>
            <w:bCs/>
            <w:noProof/>
            <w:webHidden/>
          </w:rPr>
          <w:t>9</w:t>
        </w:r>
        <w:r w:rsidRPr="00574B2D">
          <w:rPr>
            <w:b/>
            <w:bCs/>
            <w:noProof/>
            <w:webHidden/>
          </w:rPr>
          <w:fldChar w:fldCharType="end"/>
        </w:r>
      </w:hyperlink>
    </w:p>
    <w:p w14:paraId="4ED2CE6E" w14:textId="58583229"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41" w:history="1">
        <w:r w:rsidRPr="00574B2D">
          <w:rPr>
            <w:rStyle w:val="Hyperlink"/>
            <w:b/>
            <w:bCs/>
            <w:noProof/>
          </w:rPr>
          <w:t>Section 4.16. Notice of Regular Meetings</w:t>
        </w:r>
        <w:r w:rsidRPr="00574B2D">
          <w:rPr>
            <w:b/>
            <w:bCs/>
            <w:noProof/>
            <w:webHidden/>
          </w:rPr>
          <w:tab/>
        </w:r>
        <w:r w:rsidRPr="00574B2D">
          <w:rPr>
            <w:b/>
            <w:bCs/>
            <w:noProof/>
            <w:webHidden/>
          </w:rPr>
          <w:fldChar w:fldCharType="begin"/>
        </w:r>
        <w:r w:rsidRPr="00574B2D">
          <w:rPr>
            <w:b/>
            <w:bCs/>
            <w:noProof/>
            <w:webHidden/>
          </w:rPr>
          <w:instrText xml:space="preserve"> PAGEREF _Toc209013741 \h </w:instrText>
        </w:r>
        <w:r w:rsidRPr="00574B2D">
          <w:rPr>
            <w:b/>
            <w:bCs/>
            <w:noProof/>
            <w:webHidden/>
          </w:rPr>
        </w:r>
        <w:r w:rsidRPr="00574B2D">
          <w:rPr>
            <w:b/>
            <w:bCs/>
            <w:noProof/>
            <w:webHidden/>
          </w:rPr>
          <w:fldChar w:fldCharType="separate"/>
        </w:r>
        <w:r w:rsidRPr="00574B2D">
          <w:rPr>
            <w:b/>
            <w:bCs/>
            <w:noProof/>
            <w:webHidden/>
          </w:rPr>
          <w:t>10</w:t>
        </w:r>
        <w:r w:rsidRPr="00574B2D">
          <w:rPr>
            <w:b/>
            <w:bCs/>
            <w:noProof/>
            <w:webHidden/>
          </w:rPr>
          <w:fldChar w:fldCharType="end"/>
        </w:r>
      </w:hyperlink>
    </w:p>
    <w:p w14:paraId="08463D43" w14:textId="09D89263"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42" w:history="1">
        <w:r w:rsidRPr="00574B2D">
          <w:rPr>
            <w:rStyle w:val="Hyperlink"/>
            <w:b/>
            <w:bCs/>
            <w:noProof/>
          </w:rPr>
          <w:t>Section 4.17. Quorum</w:t>
        </w:r>
        <w:r w:rsidRPr="00574B2D">
          <w:rPr>
            <w:b/>
            <w:bCs/>
            <w:noProof/>
            <w:webHidden/>
          </w:rPr>
          <w:tab/>
        </w:r>
        <w:r w:rsidRPr="00574B2D">
          <w:rPr>
            <w:b/>
            <w:bCs/>
            <w:noProof/>
            <w:webHidden/>
          </w:rPr>
          <w:fldChar w:fldCharType="begin"/>
        </w:r>
        <w:r w:rsidRPr="00574B2D">
          <w:rPr>
            <w:b/>
            <w:bCs/>
            <w:noProof/>
            <w:webHidden/>
          </w:rPr>
          <w:instrText xml:space="preserve"> PAGEREF _Toc209013742 \h </w:instrText>
        </w:r>
        <w:r w:rsidRPr="00574B2D">
          <w:rPr>
            <w:b/>
            <w:bCs/>
            <w:noProof/>
            <w:webHidden/>
          </w:rPr>
        </w:r>
        <w:r w:rsidRPr="00574B2D">
          <w:rPr>
            <w:b/>
            <w:bCs/>
            <w:noProof/>
            <w:webHidden/>
          </w:rPr>
          <w:fldChar w:fldCharType="separate"/>
        </w:r>
        <w:r w:rsidRPr="00574B2D">
          <w:rPr>
            <w:b/>
            <w:bCs/>
            <w:noProof/>
            <w:webHidden/>
          </w:rPr>
          <w:t>10</w:t>
        </w:r>
        <w:r w:rsidRPr="00574B2D">
          <w:rPr>
            <w:b/>
            <w:bCs/>
            <w:noProof/>
            <w:webHidden/>
          </w:rPr>
          <w:fldChar w:fldCharType="end"/>
        </w:r>
      </w:hyperlink>
    </w:p>
    <w:p w14:paraId="09A8EB04" w14:textId="1903D3CF"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43" w:history="1">
        <w:r w:rsidRPr="00574B2D">
          <w:rPr>
            <w:rStyle w:val="Hyperlink"/>
            <w:b/>
            <w:bCs/>
            <w:noProof/>
          </w:rPr>
          <w:t>Section 4.18. Public Access to Board Meetings</w:t>
        </w:r>
        <w:r w:rsidRPr="00574B2D">
          <w:rPr>
            <w:b/>
            <w:bCs/>
            <w:noProof/>
            <w:webHidden/>
          </w:rPr>
          <w:tab/>
        </w:r>
        <w:r w:rsidRPr="00574B2D">
          <w:rPr>
            <w:b/>
            <w:bCs/>
            <w:noProof/>
            <w:webHidden/>
          </w:rPr>
          <w:fldChar w:fldCharType="begin"/>
        </w:r>
        <w:r w:rsidRPr="00574B2D">
          <w:rPr>
            <w:b/>
            <w:bCs/>
            <w:noProof/>
            <w:webHidden/>
          </w:rPr>
          <w:instrText xml:space="preserve"> PAGEREF _Toc209013743 \h </w:instrText>
        </w:r>
        <w:r w:rsidRPr="00574B2D">
          <w:rPr>
            <w:b/>
            <w:bCs/>
            <w:noProof/>
            <w:webHidden/>
          </w:rPr>
        </w:r>
        <w:r w:rsidRPr="00574B2D">
          <w:rPr>
            <w:b/>
            <w:bCs/>
            <w:noProof/>
            <w:webHidden/>
          </w:rPr>
          <w:fldChar w:fldCharType="separate"/>
        </w:r>
        <w:r w:rsidRPr="00574B2D">
          <w:rPr>
            <w:b/>
            <w:bCs/>
            <w:noProof/>
            <w:webHidden/>
          </w:rPr>
          <w:t>10</w:t>
        </w:r>
        <w:r w:rsidRPr="00574B2D">
          <w:rPr>
            <w:b/>
            <w:bCs/>
            <w:noProof/>
            <w:webHidden/>
          </w:rPr>
          <w:fldChar w:fldCharType="end"/>
        </w:r>
      </w:hyperlink>
    </w:p>
    <w:p w14:paraId="304CAA5B" w14:textId="5DAFA408"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44" w:history="1">
        <w:r w:rsidRPr="00574B2D">
          <w:rPr>
            <w:rStyle w:val="Hyperlink"/>
            <w:b/>
            <w:bCs/>
            <w:noProof/>
          </w:rPr>
          <w:t>Section 4.19. Reasonable Accommodations at Board Meetings</w:t>
        </w:r>
        <w:r w:rsidRPr="00574B2D">
          <w:rPr>
            <w:b/>
            <w:bCs/>
            <w:noProof/>
            <w:webHidden/>
          </w:rPr>
          <w:tab/>
        </w:r>
        <w:r w:rsidRPr="00574B2D">
          <w:rPr>
            <w:b/>
            <w:bCs/>
            <w:noProof/>
            <w:webHidden/>
          </w:rPr>
          <w:fldChar w:fldCharType="begin"/>
        </w:r>
        <w:r w:rsidRPr="00574B2D">
          <w:rPr>
            <w:b/>
            <w:bCs/>
            <w:noProof/>
            <w:webHidden/>
          </w:rPr>
          <w:instrText xml:space="preserve"> PAGEREF _Toc209013744 \h </w:instrText>
        </w:r>
        <w:r w:rsidRPr="00574B2D">
          <w:rPr>
            <w:b/>
            <w:bCs/>
            <w:noProof/>
            <w:webHidden/>
          </w:rPr>
        </w:r>
        <w:r w:rsidRPr="00574B2D">
          <w:rPr>
            <w:b/>
            <w:bCs/>
            <w:noProof/>
            <w:webHidden/>
          </w:rPr>
          <w:fldChar w:fldCharType="separate"/>
        </w:r>
        <w:r w:rsidRPr="00574B2D">
          <w:rPr>
            <w:b/>
            <w:bCs/>
            <w:noProof/>
            <w:webHidden/>
          </w:rPr>
          <w:t>10</w:t>
        </w:r>
        <w:r w:rsidRPr="00574B2D">
          <w:rPr>
            <w:b/>
            <w:bCs/>
            <w:noProof/>
            <w:webHidden/>
          </w:rPr>
          <w:fldChar w:fldCharType="end"/>
        </w:r>
      </w:hyperlink>
    </w:p>
    <w:p w14:paraId="08303DDA" w14:textId="1EE1B036"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45" w:history="1">
        <w:r w:rsidRPr="00574B2D">
          <w:rPr>
            <w:rStyle w:val="Hyperlink"/>
            <w:b/>
            <w:bCs/>
            <w:noProof/>
          </w:rPr>
          <w:t>Section 4.20. Meetings by Conference Telephone, Electronic Video Screen or Electronic Transmission</w:t>
        </w:r>
        <w:r w:rsidRPr="00574B2D">
          <w:rPr>
            <w:b/>
            <w:bCs/>
            <w:noProof/>
            <w:webHidden/>
          </w:rPr>
          <w:tab/>
        </w:r>
        <w:r w:rsidRPr="00574B2D">
          <w:rPr>
            <w:b/>
            <w:bCs/>
            <w:noProof/>
            <w:webHidden/>
          </w:rPr>
          <w:fldChar w:fldCharType="begin"/>
        </w:r>
        <w:r w:rsidRPr="00574B2D">
          <w:rPr>
            <w:b/>
            <w:bCs/>
            <w:noProof/>
            <w:webHidden/>
          </w:rPr>
          <w:instrText xml:space="preserve"> PAGEREF _Toc209013745 \h </w:instrText>
        </w:r>
        <w:r w:rsidRPr="00574B2D">
          <w:rPr>
            <w:b/>
            <w:bCs/>
            <w:noProof/>
            <w:webHidden/>
          </w:rPr>
        </w:r>
        <w:r w:rsidRPr="00574B2D">
          <w:rPr>
            <w:b/>
            <w:bCs/>
            <w:noProof/>
            <w:webHidden/>
          </w:rPr>
          <w:fldChar w:fldCharType="separate"/>
        </w:r>
        <w:r w:rsidRPr="00574B2D">
          <w:rPr>
            <w:b/>
            <w:bCs/>
            <w:noProof/>
            <w:webHidden/>
          </w:rPr>
          <w:t>10</w:t>
        </w:r>
        <w:r w:rsidRPr="00574B2D">
          <w:rPr>
            <w:b/>
            <w:bCs/>
            <w:noProof/>
            <w:webHidden/>
          </w:rPr>
          <w:fldChar w:fldCharType="end"/>
        </w:r>
      </w:hyperlink>
    </w:p>
    <w:p w14:paraId="3DC1910A" w14:textId="4A8C1DA5"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46" w:history="1">
        <w:r w:rsidRPr="00574B2D">
          <w:rPr>
            <w:rStyle w:val="Hyperlink"/>
            <w:b/>
            <w:bCs/>
            <w:noProof/>
          </w:rPr>
          <w:t>Section 4.21. Action Without a Meeting</w:t>
        </w:r>
        <w:r w:rsidRPr="00574B2D">
          <w:rPr>
            <w:b/>
            <w:bCs/>
            <w:noProof/>
            <w:webHidden/>
          </w:rPr>
          <w:tab/>
        </w:r>
        <w:r w:rsidRPr="00574B2D">
          <w:rPr>
            <w:b/>
            <w:bCs/>
            <w:noProof/>
            <w:webHidden/>
          </w:rPr>
          <w:fldChar w:fldCharType="begin"/>
        </w:r>
        <w:r w:rsidRPr="00574B2D">
          <w:rPr>
            <w:b/>
            <w:bCs/>
            <w:noProof/>
            <w:webHidden/>
          </w:rPr>
          <w:instrText xml:space="preserve"> PAGEREF _Toc209013746 \h </w:instrText>
        </w:r>
        <w:r w:rsidRPr="00574B2D">
          <w:rPr>
            <w:b/>
            <w:bCs/>
            <w:noProof/>
            <w:webHidden/>
          </w:rPr>
        </w:r>
        <w:r w:rsidRPr="00574B2D">
          <w:rPr>
            <w:b/>
            <w:bCs/>
            <w:noProof/>
            <w:webHidden/>
          </w:rPr>
          <w:fldChar w:fldCharType="separate"/>
        </w:r>
        <w:r w:rsidRPr="00574B2D">
          <w:rPr>
            <w:b/>
            <w:bCs/>
            <w:noProof/>
            <w:webHidden/>
          </w:rPr>
          <w:t>11</w:t>
        </w:r>
        <w:r w:rsidRPr="00574B2D">
          <w:rPr>
            <w:b/>
            <w:bCs/>
            <w:noProof/>
            <w:webHidden/>
          </w:rPr>
          <w:fldChar w:fldCharType="end"/>
        </w:r>
      </w:hyperlink>
    </w:p>
    <w:p w14:paraId="45E5F2FE" w14:textId="48696C11"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47" w:history="1">
        <w:r w:rsidRPr="00574B2D">
          <w:rPr>
            <w:rStyle w:val="Hyperlink"/>
            <w:b/>
            <w:bCs/>
            <w:noProof/>
          </w:rPr>
          <w:t>Section 4.22. Adjournment</w:t>
        </w:r>
        <w:r w:rsidRPr="00574B2D">
          <w:rPr>
            <w:b/>
            <w:bCs/>
            <w:noProof/>
            <w:webHidden/>
          </w:rPr>
          <w:tab/>
        </w:r>
        <w:r w:rsidRPr="00574B2D">
          <w:rPr>
            <w:b/>
            <w:bCs/>
            <w:noProof/>
            <w:webHidden/>
          </w:rPr>
          <w:fldChar w:fldCharType="begin"/>
        </w:r>
        <w:r w:rsidRPr="00574B2D">
          <w:rPr>
            <w:b/>
            <w:bCs/>
            <w:noProof/>
            <w:webHidden/>
          </w:rPr>
          <w:instrText xml:space="preserve"> PAGEREF _Toc209013747 \h </w:instrText>
        </w:r>
        <w:r w:rsidRPr="00574B2D">
          <w:rPr>
            <w:b/>
            <w:bCs/>
            <w:noProof/>
            <w:webHidden/>
          </w:rPr>
        </w:r>
        <w:r w:rsidRPr="00574B2D">
          <w:rPr>
            <w:b/>
            <w:bCs/>
            <w:noProof/>
            <w:webHidden/>
          </w:rPr>
          <w:fldChar w:fldCharType="separate"/>
        </w:r>
        <w:r w:rsidRPr="00574B2D">
          <w:rPr>
            <w:b/>
            <w:bCs/>
            <w:noProof/>
            <w:webHidden/>
          </w:rPr>
          <w:t>11</w:t>
        </w:r>
        <w:r w:rsidRPr="00574B2D">
          <w:rPr>
            <w:b/>
            <w:bCs/>
            <w:noProof/>
            <w:webHidden/>
          </w:rPr>
          <w:fldChar w:fldCharType="end"/>
        </w:r>
      </w:hyperlink>
    </w:p>
    <w:p w14:paraId="21A7C341" w14:textId="79E9EC01"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48" w:history="1">
        <w:r w:rsidRPr="00574B2D">
          <w:rPr>
            <w:rStyle w:val="Hyperlink"/>
            <w:b/>
            <w:bCs/>
            <w:noProof/>
          </w:rPr>
          <w:t>Section 4.23. Right of Inspection</w:t>
        </w:r>
        <w:r w:rsidRPr="00574B2D">
          <w:rPr>
            <w:b/>
            <w:bCs/>
            <w:noProof/>
            <w:webHidden/>
          </w:rPr>
          <w:tab/>
        </w:r>
        <w:r w:rsidRPr="00574B2D">
          <w:rPr>
            <w:b/>
            <w:bCs/>
            <w:noProof/>
            <w:webHidden/>
          </w:rPr>
          <w:fldChar w:fldCharType="begin"/>
        </w:r>
        <w:r w:rsidRPr="00574B2D">
          <w:rPr>
            <w:b/>
            <w:bCs/>
            <w:noProof/>
            <w:webHidden/>
          </w:rPr>
          <w:instrText xml:space="preserve"> PAGEREF _Toc209013748 \h </w:instrText>
        </w:r>
        <w:r w:rsidRPr="00574B2D">
          <w:rPr>
            <w:b/>
            <w:bCs/>
            <w:noProof/>
            <w:webHidden/>
          </w:rPr>
        </w:r>
        <w:r w:rsidRPr="00574B2D">
          <w:rPr>
            <w:b/>
            <w:bCs/>
            <w:noProof/>
            <w:webHidden/>
          </w:rPr>
          <w:fldChar w:fldCharType="separate"/>
        </w:r>
        <w:r w:rsidRPr="00574B2D">
          <w:rPr>
            <w:b/>
            <w:bCs/>
            <w:noProof/>
            <w:webHidden/>
          </w:rPr>
          <w:t>11</w:t>
        </w:r>
        <w:r w:rsidRPr="00574B2D">
          <w:rPr>
            <w:b/>
            <w:bCs/>
            <w:noProof/>
            <w:webHidden/>
          </w:rPr>
          <w:fldChar w:fldCharType="end"/>
        </w:r>
      </w:hyperlink>
    </w:p>
    <w:p w14:paraId="3BFA6B4E" w14:textId="5FE1641D"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49" w:history="1">
        <w:r w:rsidRPr="00574B2D">
          <w:rPr>
            <w:rStyle w:val="Hyperlink"/>
            <w:b/>
            <w:bCs/>
            <w:noProof/>
          </w:rPr>
          <w:t>Section 4.24. Fees and Compensation</w:t>
        </w:r>
        <w:r w:rsidRPr="00574B2D">
          <w:rPr>
            <w:b/>
            <w:bCs/>
            <w:noProof/>
            <w:webHidden/>
          </w:rPr>
          <w:tab/>
        </w:r>
        <w:r w:rsidRPr="00574B2D">
          <w:rPr>
            <w:b/>
            <w:bCs/>
            <w:noProof/>
            <w:webHidden/>
          </w:rPr>
          <w:fldChar w:fldCharType="begin"/>
        </w:r>
        <w:r w:rsidRPr="00574B2D">
          <w:rPr>
            <w:b/>
            <w:bCs/>
            <w:noProof/>
            <w:webHidden/>
          </w:rPr>
          <w:instrText xml:space="preserve"> PAGEREF _Toc209013749 \h </w:instrText>
        </w:r>
        <w:r w:rsidRPr="00574B2D">
          <w:rPr>
            <w:b/>
            <w:bCs/>
            <w:noProof/>
            <w:webHidden/>
          </w:rPr>
        </w:r>
        <w:r w:rsidRPr="00574B2D">
          <w:rPr>
            <w:b/>
            <w:bCs/>
            <w:noProof/>
            <w:webHidden/>
          </w:rPr>
          <w:fldChar w:fldCharType="separate"/>
        </w:r>
        <w:r w:rsidRPr="00574B2D">
          <w:rPr>
            <w:b/>
            <w:bCs/>
            <w:noProof/>
            <w:webHidden/>
          </w:rPr>
          <w:t>11</w:t>
        </w:r>
        <w:r w:rsidRPr="00574B2D">
          <w:rPr>
            <w:b/>
            <w:bCs/>
            <w:noProof/>
            <w:webHidden/>
          </w:rPr>
          <w:fldChar w:fldCharType="end"/>
        </w:r>
      </w:hyperlink>
    </w:p>
    <w:p w14:paraId="10F36F3F" w14:textId="484A05C8"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50" w:history="1">
        <w:r w:rsidRPr="00574B2D">
          <w:rPr>
            <w:rStyle w:val="Hyperlink"/>
            <w:b/>
            <w:bCs/>
            <w:noProof/>
          </w:rPr>
          <w:t>Section 4.25. Distributions, Loans, Guarantees</w:t>
        </w:r>
        <w:r w:rsidRPr="00574B2D">
          <w:rPr>
            <w:b/>
            <w:bCs/>
            <w:noProof/>
            <w:webHidden/>
          </w:rPr>
          <w:tab/>
        </w:r>
        <w:r w:rsidRPr="00574B2D">
          <w:rPr>
            <w:b/>
            <w:bCs/>
            <w:noProof/>
            <w:webHidden/>
          </w:rPr>
          <w:fldChar w:fldCharType="begin"/>
        </w:r>
        <w:r w:rsidRPr="00574B2D">
          <w:rPr>
            <w:b/>
            <w:bCs/>
            <w:noProof/>
            <w:webHidden/>
          </w:rPr>
          <w:instrText xml:space="preserve"> PAGEREF _Toc209013750 \h </w:instrText>
        </w:r>
        <w:r w:rsidRPr="00574B2D">
          <w:rPr>
            <w:b/>
            <w:bCs/>
            <w:noProof/>
            <w:webHidden/>
          </w:rPr>
        </w:r>
        <w:r w:rsidRPr="00574B2D">
          <w:rPr>
            <w:b/>
            <w:bCs/>
            <w:noProof/>
            <w:webHidden/>
          </w:rPr>
          <w:fldChar w:fldCharType="separate"/>
        </w:r>
        <w:r w:rsidRPr="00574B2D">
          <w:rPr>
            <w:b/>
            <w:bCs/>
            <w:noProof/>
            <w:webHidden/>
          </w:rPr>
          <w:t>11</w:t>
        </w:r>
        <w:r w:rsidRPr="00574B2D">
          <w:rPr>
            <w:b/>
            <w:bCs/>
            <w:noProof/>
            <w:webHidden/>
          </w:rPr>
          <w:fldChar w:fldCharType="end"/>
        </w:r>
      </w:hyperlink>
    </w:p>
    <w:p w14:paraId="65FF8A8B" w14:textId="75C90667"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51" w:history="1">
        <w:r w:rsidRPr="00574B2D">
          <w:rPr>
            <w:rStyle w:val="Hyperlink"/>
            <w:b/>
            <w:bCs/>
            <w:noProof/>
          </w:rPr>
          <w:t>Section 4.26. Indemnification and Insurance</w:t>
        </w:r>
        <w:r w:rsidRPr="00574B2D">
          <w:rPr>
            <w:b/>
            <w:bCs/>
            <w:noProof/>
            <w:webHidden/>
          </w:rPr>
          <w:tab/>
        </w:r>
        <w:r w:rsidRPr="00574B2D">
          <w:rPr>
            <w:b/>
            <w:bCs/>
            <w:noProof/>
            <w:webHidden/>
          </w:rPr>
          <w:fldChar w:fldCharType="begin"/>
        </w:r>
        <w:r w:rsidRPr="00574B2D">
          <w:rPr>
            <w:b/>
            <w:bCs/>
            <w:noProof/>
            <w:webHidden/>
          </w:rPr>
          <w:instrText xml:space="preserve"> PAGEREF _Toc209013751 \h </w:instrText>
        </w:r>
        <w:r w:rsidRPr="00574B2D">
          <w:rPr>
            <w:b/>
            <w:bCs/>
            <w:noProof/>
            <w:webHidden/>
          </w:rPr>
        </w:r>
        <w:r w:rsidRPr="00574B2D">
          <w:rPr>
            <w:b/>
            <w:bCs/>
            <w:noProof/>
            <w:webHidden/>
          </w:rPr>
          <w:fldChar w:fldCharType="separate"/>
        </w:r>
        <w:r w:rsidRPr="00574B2D">
          <w:rPr>
            <w:b/>
            <w:bCs/>
            <w:noProof/>
            <w:webHidden/>
          </w:rPr>
          <w:t>11</w:t>
        </w:r>
        <w:r w:rsidRPr="00574B2D">
          <w:rPr>
            <w:b/>
            <w:bCs/>
            <w:noProof/>
            <w:webHidden/>
          </w:rPr>
          <w:fldChar w:fldCharType="end"/>
        </w:r>
      </w:hyperlink>
    </w:p>
    <w:p w14:paraId="1772DB5A" w14:textId="0ACC535F" w:rsidR="00574B2D" w:rsidRPr="00574B2D" w:rsidRDefault="00574B2D" w:rsidP="00574B2D">
      <w:pPr>
        <w:pStyle w:val="TOC1"/>
        <w:rPr>
          <w:rFonts w:asciiTheme="minorHAnsi" w:eastAsiaTheme="minorEastAsia" w:hAnsiTheme="minorHAnsi" w:cstheme="minorBidi"/>
          <w:b/>
          <w:bCs/>
          <w:noProof/>
          <w:kern w:val="2"/>
          <w:sz w:val="24"/>
          <w:szCs w:val="24"/>
          <w14:ligatures w14:val="standardContextual"/>
        </w:rPr>
      </w:pPr>
      <w:hyperlink w:anchor="_Toc209013752" w:history="1">
        <w:r w:rsidRPr="00574B2D">
          <w:rPr>
            <w:rStyle w:val="Hyperlink"/>
            <w:b/>
            <w:bCs/>
            <w:caps/>
            <w:noProof/>
          </w:rPr>
          <w:t>ARTICLE V</w:t>
        </w:r>
        <w:r w:rsidRPr="00574B2D">
          <w:rPr>
            <w:rStyle w:val="Hyperlink"/>
            <w:b/>
            <w:bCs/>
            <w:noProof/>
          </w:rPr>
          <w:t xml:space="preserve"> . COMMITTEES</w:t>
        </w:r>
        <w:r w:rsidRPr="00574B2D">
          <w:rPr>
            <w:b/>
            <w:bCs/>
            <w:noProof/>
            <w:webHidden/>
          </w:rPr>
          <w:tab/>
        </w:r>
        <w:r w:rsidRPr="00574B2D">
          <w:rPr>
            <w:b/>
            <w:bCs/>
            <w:noProof/>
            <w:webHidden/>
          </w:rPr>
          <w:fldChar w:fldCharType="begin"/>
        </w:r>
        <w:r w:rsidRPr="00574B2D">
          <w:rPr>
            <w:b/>
            <w:bCs/>
            <w:noProof/>
            <w:webHidden/>
          </w:rPr>
          <w:instrText xml:space="preserve"> PAGEREF _Toc209013752 \h </w:instrText>
        </w:r>
        <w:r w:rsidRPr="00574B2D">
          <w:rPr>
            <w:b/>
            <w:bCs/>
            <w:noProof/>
            <w:webHidden/>
          </w:rPr>
        </w:r>
        <w:r w:rsidRPr="00574B2D">
          <w:rPr>
            <w:b/>
            <w:bCs/>
            <w:noProof/>
            <w:webHidden/>
          </w:rPr>
          <w:fldChar w:fldCharType="separate"/>
        </w:r>
        <w:r w:rsidRPr="00574B2D">
          <w:rPr>
            <w:b/>
            <w:bCs/>
            <w:noProof/>
            <w:webHidden/>
          </w:rPr>
          <w:t>12</w:t>
        </w:r>
        <w:r w:rsidRPr="00574B2D">
          <w:rPr>
            <w:b/>
            <w:bCs/>
            <w:noProof/>
            <w:webHidden/>
          </w:rPr>
          <w:fldChar w:fldCharType="end"/>
        </w:r>
      </w:hyperlink>
    </w:p>
    <w:p w14:paraId="2C55D1E8" w14:textId="3609C3FC"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53" w:history="1">
        <w:r w:rsidRPr="00574B2D">
          <w:rPr>
            <w:rStyle w:val="Hyperlink"/>
            <w:b/>
            <w:bCs/>
            <w:noProof/>
          </w:rPr>
          <w:t>Section 5.1. Board Committees</w:t>
        </w:r>
        <w:r w:rsidRPr="00574B2D">
          <w:rPr>
            <w:b/>
            <w:bCs/>
            <w:noProof/>
            <w:webHidden/>
          </w:rPr>
          <w:tab/>
        </w:r>
        <w:r w:rsidRPr="00574B2D">
          <w:rPr>
            <w:b/>
            <w:bCs/>
            <w:noProof/>
            <w:webHidden/>
          </w:rPr>
          <w:fldChar w:fldCharType="begin"/>
        </w:r>
        <w:r w:rsidRPr="00574B2D">
          <w:rPr>
            <w:b/>
            <w:bCs/>
            <w:noProof/>
            <w:webHidden/>
          </w:rPr>
          <w:instrText xml:space="preserve"> PAGEREF _Toc209013753 \h </w:instrText>
        </w:r>
        <w:r w:rsidRPr="00574B2D">
          <w:rPr>
            <w:b/>
            <w:bCs/>
            <w:noProof/>
            <w:webHidden/>
          </w:rPr>
        </w:r>
        <w:r w:rsidRPr="00574B2D">
          <w:rPr>
            <w:b/>
            <w:bCs/>
            <w:noProof/>
            <w:webHidden/>
          </w:rPr>
          <w:fldChar w:fldCharType="separate"/>
        </w:r>
        <w:r w:rsidRPr="00574B2D">
          <w:rPr>
            <w:b/>
            <w:bCs/>
            <w:noProof/>
            <w:webHidden/>
          </w:rPr>
          <w:t>12</w:t>
        </w:r>
        <w:r w:rsidRPr="00574B2D">
          <w:rPr>
            <w:b/>
            <w:bCs/>
            <w:noProof/>
            <w:webHidden/>
          </w:rPr>
          <w:fldChar w:fldCharType="end"/>
        </w:r>
      </w:hyperlink>
    </w:p>
    <w:p w14:paraId="73626C52" w14:textId="1FB5A868"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54" w:history="1">
        <w:r w:rsidRPr="00574B2D">
          <w:rPr>
            <w:rStyle w:val="Hyperlink"/>
            <w:b/>
            <w:bCs/>
            <w:noProof/>
          </w:rPr>
          <w:t>Section 5.2. Executive Committee</w:t>
        </w:r>
        <w:r w:rsidRPr="00574B2D">
          <w:rPr>
            <w:b/>
            <w:bCs/>
            <w:noProof/>
            <w:webHidden/>
          </w:rPr>
          <w:tab/>
        </w:r>
        <w:r w:rsidRPr="00574B2D">
          <w:rPr>
            <w:b/>
            <w:bCs/>
            <w:noProof/>
            <w:webHidden/>
          </w:rPr>
          <w:fldChar w:fldCharType="begin"/>
        </w:r>
        <w:r w:rsidRPr="00574B2D">
          <w:rPr>
            <w:b/>
            <w:bCs/>
            <w:noProof/>
            <w:webHidden/>
          </w:rPr>
          <w:instrText xml:space="preserve"> PAGEREF _Toc209013754 \h </w:instrText>
        </w:r>
        <w:r w:rsidRPr="00574B2D">
          <w:rPr>
            <w:b/>
            <w:bCs/>
            <w:noProof/>
            <w:webHidden/>
          </w:rPr>
        </w:r>
        <w:r w:rsidRPr="00574B2D">
          <w:rPr>
            <w:b/>
            <w:bCs/>
            <w:noProof/>
            <w:webHidden/>
          </w:rPr>
          <w:fldChar w:fldCharType="separate"/>
        </w:r>
        <w:r w:rsidRPr="00574B2D">
          <w:rPr>
            <w:b/>
            <w:bCs/>
            <w:noProof/>
            <w:webHidden/>
          </w:rPr>
          <w:t>13</w:t>
        </w:r>
        <w:r w:rsidRPr="00574B2D">
          <w:rPr>
            <w:b/>
            <w:bCs/>
            <w:noProof/>
            <w:webHidden/>
          </w:rPr>
          <w:fldChar w:fldCharType="end"/>
        </w:r>
      </w:hyperlink>
    </w:p>
    <w:p w14:paraId="21E28B17" w14:textId="0399AE9B"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55" w:history="1">
        <w:r w:rsidRPr="00574B2D">
          <w:rPr>
            <w:rStyle w:val="Hyperlink"/>
            <w:b/>
            <w:bCs/>
            <w:noProof/>
          </w:rPr>
          <w:t>Section 5.3. Governance/Nominating Committee</w:t>
        </w:r>
        <w:r w:rsidRPr="00574B2D">
          <w:rPr>
            <w:b/>
            <w:bCs/>
            <w:noProof/>
            <w:webHidden/>
          </w:rPr>
          <w:tab/>
        </w:r>
        <w:r w:rsidRPr="00574B2D">
          <w:rPr>
            <w:b/>
            <w:bCs/>
            <w:noProof/>
            <w:webHidden/>
          </w:rPr>
          <w:fldChar w:fldCharType="begin"/>
        </w:r>
        <w:r w:rsidRPr="00574B2D">
          <w:rPr>
            <w:b/>
            <w:bCs/>
            <w:noProof/>
            <w:webHidden/>
          </w:rPr>
          <w:instrText xml:space="preserve"> PAGEREF _Toc209013755 \h </w:instrText>
        </w:r>
        <w:r w:rsidRPr="00574B2D">
          <w:rPr>
            <w:b/>
            <w:bCs/>
            <w:noProof/>
            <w:webHidden/>
          </w:rPr>
        </w:r>
        <w:r w:rsidRPr="00574B2D">
          <w:rPr>
            <w:b/>
            <w:bCs/>
            <w:noProof/>
            <w:webHidden/>
          </w:rPr>
          <w:fldChar w:fldCharType="separate"/>
        </w:r>
        <w:r w:rsidRPr="00574B2D">
          <w:rPr>
            <w:b/>
            <w:bCs/>
            <w:noProof/>
            <w:webHidden/>
          </w:rPr>
          <w:t>13</w:t>
        </w:r>
        <w:r w:rsidRPr="00574B2D">
          <w:rPr>
            <w:b/>
            <w:bCs/>
            <w:noProof/>
            <w:webHidden/>
          </w:rPr>
          <w:fldChar w:fldCharType="end"/>
        </w:r>
      </w:hyperlink>
    </w:p>
    <w:p w14:paraId="0AFEAA3B" w14:textId="6976F151"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56" w:history="1">
        <w:r w:rsidRPr="00574B2D">
          <w:rPr>
            <w:rStyle w:val="Hyperlink"/>
            <w:b/>
            <w:bCs/>
            <w:noProof/>
          </w:rPr>
          <w:t>Section 5.4. Finance Committee</w:t>
        </w:r>
        <w:r w:rsidRPr="00574B2D">
          <w:rPr>
            <w:b/>
            <w:bCs/>
            <w:noProof/>
            <w:webHidden/>
          </w:rPr>
          <w:tab/>
        </w:r>
        <w:r w:rsidRPr="00574B2D">
          <w:rPr>
            <w:b/>
            <w:bCs/>
            <w:noProof/>
            <w:webHidden/>
          </w:rPr>
          <w:fldChar w:fldCharType="begin"/>
        </w:r>
        <w:r w:rsidRPr="00574B2D">
          <w:rPr>
            <w:b/>
            <w:bCs/>
            <w:noProof/>
            <w:webHidden/>
          </w:rPr>
          <w:instrText xml:space="preserve"> PAGEREF _Toc209013756 \h </w:instrText>
        </w:r>
        <w:r w:rsidRPr="00574B2D">
          <w:rPr>
            <w:b/>
            <w:bCs/>
            <w:noProof/>
            <w:webHidden/>
          </w:rPr>
        </w:r>
        <w:r w:rsidRPr="00574B2D">
          <w:rPr>
            <w:b/>
            <w:bCs/>
            <w:noProof/>
            <w:webHidden/>
          </w:rPr>
          <w:fldChar w:fldCharType="separate"/>
        </w:r>
        <w:r w:rsidRPr="00574B2D">
          <w:rPr>
            <w:b/>
            <w:bCs/>
            <w:noProof/>
            <w:webHidden/>
          </w:rPr>
          <w:t>13</w:t>
        </w:r>
        <w:r w:rsidRPr="00574B2D">
          <w:rPr>
            <w:b/>
            <w:bCs/>
            <w:noProof/>
            <w:webHidden/>
          </w:rPr>
          <w:fldChar w:fldCharType="end"/>
        </w:r>
      </w:hyperlink>
    </w:p>
    <w:p w14:paraId="66D547BD" w14:textId="185C299B"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57" w:history="1">
        <w:r w:rsidRPr="00574B2D">
          <w:rPr>
            <w:rStyle w:val="Hyperlink"/>
            <w:b/>
            <w:bCs/>
            <w:noProof/>
          </w:rPr>
          <w:t>Section 5.5. Appointment by President</w:t>
        </w:r>
        <w:r w:rsidRPr="00574B2D">
          <w:rPr>
            <w:b/>
            <w:bCs/>
            <w:noProof/>
            <w:webHidden/>
          </w:rPr>
          <w:tab/>
        </w:r>
        <w:r w:rsidRPr="00574B2D">
          <w:rPr>
            <w:b/>
            <w:bCs/>
            <w:noProof/>
            <w:webHidden/>
          </w:rPr>
          <w:fldChar w:fldCharType="begin"/>
        </w:r>
        <w:r w:rsidRPr="00574B2D">
          <w:rPr>
            <w:b/>
            <w:bCs/>
            <w:noProof/>
            <w:webHidden/>
          </w:rPr>
          <w:instrText xml:space="preserve"> PAGEREF _Toc209013757 \h </w:instrText>
        </w:r>
        <w:r w:rsidRPr="00574B2D">
          <w:rPr>
            <w:b/>
            <w:bCs/>
            <w:noProof/>
            <w:webHidden/>
          </w:rPr>
        </w:r>
        <w:r w:rsidRPr="00574B2D">
          <w:rPr>
            <w:b/>
            <w:bCs/>
            <w:noProof/>
            <w:webHidden/>
          </w:rPr>
          <w:fldChar w:fldCharType="separate"/>
        </w:r>
        <w:r w:rsidRPr="00574B2D">
          <w:rPr>
            <w:b/>
            <w:bCs/>
            <w:noProof/>
            <w:webHidden/>
          </w:rPr>
          <w:t>14</w:t>
        </w:r>
        <w:r w:rsidRPr="00574B2D">
          <w:rPr>
            <w:b/>
            <w:bCs/>
            <w:noProof/>
            <w:webHidden/>
          </w:rPr>
          <w:fldChar w:fldCharType="end"/>
        </w:r>
      </w:hyperlink>
    </w:p>
    <w:p w14:paraId="1F2E013E" w14:textId="1259E8E7" w:rsidR="00574B2D" w:rsidRPr="00574B2D" w:rsidRDefault="00574B2D" w:rsidP="00574B2D">
      <w:pPr>
        <w:pStyle w:val="TOC1"/>
        <w:rPr>
          <w:rFonts w:asciiTheme="minorHAnsi" w:eastAsiaTheme="minorEastAsia" w:hAnsiTheme="minorHAnsi" w:cstheme="minorBidi"/>
          <w:b/>
          <w:bCs/>
          <w:noProof/>
          <w:kern w:val="2"/>
          <w:sz w:val="24"/>
          <w:szCs w:val="24"/>
          <w14:ligatures w14:val="standardContextual"/>
        </w:rPr>
      </w:pPr>
      <w:hyperlink w:anchor="_Toc209013758" w:history="1">
        <w:r w:rsidRPr="00574B2D">
          <w:rPr>
            <w:rStyle w:val="Hyperlink"/>
            <w:rFonts w:eastAsia="Times New Roman"/>
            <w:b/>
            <w:bCs/>
            <w:caps/>
            <w:noProof/>
          </w:rPr>
          <w:t>ARTICLE VI</w:t>
        </w:r>
        <w:r w:rsidRPr="00574B2D">
          <w:rPr>
            <w:rStyle w:val="Hyperlink"/>
            <w:b/>
            <w:bCs/>
            <w:noProof/>
          </w:rPr>
          <w:t xml:space="preserve"> . OFFICERS</w:t>
        </w:r>
        <w:r w:rsidRPr="00574B2D">
          <w:rPr>
            <w:b/>
            <w:bCs/>
            <w:noProof/>
            <w:webHidden/>
          </w:rPr>
          <w:tab/>
        </w:r>
        <w:r w:rsidRPr="00574B2D">
          <w:rPr>
            <w:b/>
            <w:bCs/>
            <w:noProof/>
            <w:webHidden/>
          </w:rPr>
          <w:fldChar w:fldCharType="begin"/>
        </w:r>
        <w:r w:rsidRPr="00574B2D">
          <w:rPr>
            <w:b/>
            <w:bCs/>
            <w:noProof/>
            <w:webHidden/>
          </w:rPr>
          <w:instrText xml:space="preserve"> PAGEREF _Toc209013758 \h </w:instrText>
        </w:r>
        <w:r w:rsidRPr="00574B2D">
          <w:rPr>
            <w:b/>
            <w:bCs/>
            <w:noProof/>
            <w:webHidden/>
          </w:rPr>
        </w:r>
        <w:r w:rsidRPr="00574B2D">
          <w:rPr>
            <w:b/>
            <w:bCs/>
            <w:noProof/>
            <w:webHidden/>
          </w:rPr>
          <w:fldChar w:fldCharType="separate"/>
        </w:r>
        <w:r w:rsidRPr="00574B2D">
          <w:rPr>
            <w:b/>
            <w:bCs/>
            <w:noProof/>
            <w:webHidden/>
          </w:rPr>
          <w:t>14</w:t>
        </w:r>
        <w:r w:rsidRPr="00574B2D">
          <w:rPr>
            <w:b/>
            <w:bCs/>
            <w:noProof/>
            <w:webHidden/>
          </w:rPr>
          <w:fldChar w:fldCharType="end"/>
        </w:r>
      </w:hyperlink>
    </w:p>
    <w:p w14:paraId="42F26A5C" w14:textId="65D1FF97"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59" w:history="1">
        <w:r w:rsidRPr="00574B2D">
          <w:rPr>
            <w:rStyle w:val="Hyperlink"/>
            <w:b/>
            <w:bCs/>
            <w:noProof/>
          </w:rPr>
          <w:t>Section 6.1. Enumeration, Election and Term of Officers</w:t>
        </w:r>
        <w:r w:rsidRPr="00574B2D">
          <w:rPr>
            <w:b/>
            <w:bCs/>
            <w:noProof/>
            <w:webHidden/>
          </w:rPr>
          <w:tab/>
        </w:r>
        <w:r w:rsidRPr="00574B2D">
          <w:rPr>
            <w:b/>
            <w:bCs/>
            <w:noProof/>
            <w:webHidden/>
          </w:rPr>
          <w:fldChar w:fldCharType="begin"/>
        </w:r>
        <w:r w:rsidRPr="00574B2D">
          <w:rPr>
            <w:b/>
            <w:bCs/>
            <w:noProof/>
            <w:webHidden/>
          </w:rPr>
          <w:instrText xml:space="preserve"> PAGEREF _Toc209013759 \h </w:instrText>
        </w:r>
        <w:r w:rsidRPr="00574B2D">
          <w:rPr>
            <w:b/>
            <w:bCs/>
            <w:noProof/>
            <w:webHidden/>
          </w:rPr>
        </w:r>
        <w:r w:rsidRPr="00574B2D">
          <w:rPr>
            <w:b/>
            <w:bCs/>
            <w:noProof/>
            <w:webHidden/>
          </w:rPr>
          <w:fldChar w:fldCharType="separate"/>
        </w:r>
        <w:r w:rsidRPr="00574B2D">
          <w:rPr>
            <w:b/>
            <w:bCs/>
            <w:noProof/>
            <w:webHidden/>
          </w:rPr>
          <w:t>14</w:t>
        </w:r>
        <w:r w:rsidRPr="00574B2D">
          <w:rPr>
            <w:b/>
            <w:bCs/>
            <w:noProof/>
            <w:webHidden/>
          </w:rPr>
          <w:fldChar w:fldCharType="end"/>
        </w:r>
      </w:hyperlink>
    </w:p>
    <w:p w14:paraId="68E72628" w14:textId="78F75410"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60" w:history="1">
        <w:r w:rsidRPr="00574B2D">
          <w:rPr>
            <w:rStyle w:val="Hyperlink"/>
            <w:b/>
            <w:bCs/>
            <w:noProof/>
          </w:rPr>
          <w:t>Section 6.2. Qualifications and Vacancies</w:t>
        </w:r>
        <w:r w:rsidRPr="00574B2D">
          <w:rPr>
            <w:b/>
            <w:bCs/>
            <w:noProof/>
            <w:webHidden/>
          </w:rPr>
          <w:tab/>
        </w:r>
        <w:r w:rsidRPr="00574B2D">
          <w:rPr>
            <w:b/>
            <w:bCs/>
            <w:noProof/>
            <w:webHidden/>
          </w:rPr>
          <w:fldChar w:fldCharType="begin"/>
        </w:r>
        <w:r w:rsidRPr="00574B2D">
          <w:rPr>
            <w:b/>
            <w:bCs/>
            <w:noProof/>
            <w:webHidden/>
          </w:rPr>
          <w:instrText xml:space="preserve"> PAGEREF _Toc209013760 \h </w:instrText>
        </w:r>
        <w:r w:rsidRPr="00574B2D">
          <w:rPr>
            <w:b/>
            <w:bCs/>
            <w:noProof/>
            <w:webHidden/>
          </w:rPr>
        </w:r>
        <w:r w:rsidRPr="00574B2D">
          <w:rPr>
            <w:b/>
            <w:bCs/>
            <w:noProof/>
            <w:webHidden/>
          </w:rPr>
          <w:fldChar w:fldCharType="separate"/>
        </w:r>
        <w:r w:rsidRPr="00574B2D">
          <w:rPr>
            <w:b/>
            <w:bCs/>
            <w:noProof/>
            <w:webHidden/>
          </w:rPr>
          <w:t>14</w:t>
        </w:r>
        <w:r w:rsidRPr="00574B2D">
          <w:rPr>
            <w:b/>
            <w:bCs/>
            <w:noProof/>
            <w:webHidden/>
          </w:rPr>
          <w:fldChar w:fldCharType="end"/>
        </w:r>
      </w:hyperlink>
    </w:p>
    <w:p w14:paraId="06AFCB77" w14:textId="77E48E70"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61" w:history="1">
        <w:r w:rsidRPr="00574B2D">
          <w:rPr>
            <w:rStyle w:val="Hyperlink"/>
            <w:b/>
            <w:bCs/>
            <w:noProof/>
          </w:rPr>
          <w:t>Section 6.3. President</w:t>
        </w:r>
        <w:r w:rsidRPr="00574B2D">
          <w:rPr>
            <w:b/>
            <w:bCs/>
            <w:noProof/>
            <w:webHidden/>
          </w:rPr>
          <w:tab/>
        </w:r>
        <w:r w:rsidRPr="00574B2D">
          <w:rPr>
            <w:b/>
            <w:bCs/>
            <w:noProof/>
            <w:webHidden/>
          </w:rPr>
          <w:fldChar w:fldCharType="begin"/>
        </w:r>
        <w:r w:rsidRPr="00574B2D">
          <w:rPr>
            <w:b/>
            <w:bCs/>
            <w:noProof/>
            <w:webHidden/>
          </w:rPr>
          <w:instrText xml:space="preserve"> PAGEREF _Toc209013761 \h </w:instrText>
        </w:r>
        <w:r w:rsidRPr="00574B2D">
          <w:rPr>
            <w:b/>
            <w:bCs/>
            <w:noProof/>
            <w:webHidden/>
          </w:rPr>
        </w:r>
        <w:r w:rsidRPr="00574B2D">
          <w:rPr>
            <w:b/>
            <w:bCs/>
            <w:noProof/>
            <w:webHidden/>
          </w:rPr>
          <w:fldChar w:fldCharType="separate"/>
        </w:r>
        <w:r w:rsidRPr="00574B2D">
          <w:rPr>
            <w:b/>
            <w:bCs/>
            <w:noProof/>
            <w:webHidden/>
          </w:rPr>
          <w:t>14</w:t>
        </w:r>
        <w:r w:rsidRPr="00574B2D">
          <w:rPr>
            <w:b/>
            <w:bCs/>
            <w:noProof/>
            <w:webHidden/>
          </w:rPr>
          <w:fldChar w:fldCharType="end"/>
        </w:r>
      </w:hyperlink>
    </w:p>
    <w:p w14:paraId="211D3C2B" w14:textId="2E0EEFC9"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62" w:history="1">
        <w:r w:rsidRPr="00574B2D">
          <w:rPr>
            <w:rStyle w:val="Hyperlink"/>
            <w:b/>
            <w:bCs/>
            <w:noProof/>
          </w:rPr>
          <w:t>Section 6.4. Vice President</w:t>
        </w:r>
        <w:r w:rsidRPr="00574B2D">
          <w:rPr>
            <w:b/>
            <w:bCs/>
            <w:noProof/>
            <w:webHidden/>
          </w:rPr>
          <w:tab/>
        </w:r>
        <w:r w:rsidRPr="00574B2D">
          <w:rPr>
            <w:b/>
            <w:bCs/>
            <w:noProof/>
            <w:webHidden/>
          </w:rPr>
          <w:fldChar w:fldCharType="begin"/>
        </w:r>
        <w:r w:rsidRPr="00574B2D">
          <w:rPr>
            <w:b/>
            <w:bCs/>
            <w:noProof/>
            <w:webHidden/>
          </w:rPr>
          <w:instrText xml:space="preserve"> PAGEREF _Toc209013762 \h </w:instrText>
        </w:r>
        <w:r w:rsidRPr="00574B2D">
          <w:rPr>
            <w:b/>
            <w:bCs/>
            <w:noProof/>
            <w:webHidden/>
          </w:rPr>
        </w:r>
        <w:r w:rsidRPr="00574B2D">
          <w:rPr>
            <w:b/>
            <w:bCs/>
            <w:noProof/>
            <w:webHidden/>
          </w:rPr>
          <w:fldChar w:fldCharType="separate"/>
        </w:r>
        <w:r w:rsidRPr="00574B2D">
          <w:rPr>
            <w:b/>
            <w:bCs/>
            <w:noProof/>
            <w:webHidden/>
          </w:rPr>
          <w:t>14</w:t>
        </w:r>
        <w:r w:rsidRPr="00574B2D">
          <w:rPr>
            <w:b/>
            <w:bCs/>
            <w:noProof/>
            <w:webHidden/>
          </w:rPr>
          <w:fldChar w:fldCharType="end"/>
        </w:r>
      </w:hyperlink>
    </w:p>
    <w:p w14:paraId="799A1057" w14:textId="5ADDB311"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63" w:history="1">
        <w:r w:rsidRPr="00574B2D">
          <w:rPr>
            <w:rStyle w:val="Hyperlink"/>
            <w:b/>
            <w:bCs/>
            <w:noProof/>
          </w:rPr>
          <w:t>Section 6.5. Past President</w:t>
        </w:r>
        <w:r w:rsidRPr="00574B2D">
          <w:rPr>
            <w:b/>
            <w:bCs/>
            <w:noProof/>
            <w:webHidden/>
          </w:rPr>
          <w:tab/>
        </w:r>
        <w:r w:rsidRPr="00574B2D">
          <w:rPr>
            <w:b/>
            <w:bCs/>
            <w:noProof/>
            <w:webHidden/>
          </w:rPr>
          <w:fldChar w:fldCharType="begin"/>
        </w:r>
        <w:r w:rsidRPr="00574B2D">
          <w:rPr>
            <w:b/>
            <w:bCs/>
            <w:noProof/>
            <w:webHidden/>
          </w:rPr>
          <w:instrText xml:space="preserve"> PAGEREF _Toc209013763 \h </w:instrText>
        </w:r>
        <w:r w:rsidRPr="00574B2D">
          <w:rPr>
            <w:b/>
            <w:bCs/>
            <w:noProof/>
            <w:webHidden/>
          </w:rPr>
        </w:r>
        <w:r w:rsidRPr="00574B2D">
          <w:rPr>
            <w:b/>
            <w:bCs/>
            <w:noProof/>
            <w:webHidden/>
          </w:rPr>
          <w:fldChar w:fldCharType="separate"/>
        </w:r>
        <w:r w:rsidRPr="00574B2D">
          <w:rPr>
            <w:b/>
            <w:bCs/>
            <w:noProof/>
            <w:webHidden/>
          </w:rPr>
          <w:t>14</w:t>
        </w:r>
        <w:r w:rsidRPr="00574B2D">
          <w:rPr>
            <w:b/>
            <w:bCs/>
            <w:noProof/>
            <w:webHidden/>
          </w:rPr>
          <w:fldChar w:fldCharType="end"/>
        </w:r>
      </w:hyperlink>
    </w:p>
    <w:p w14:paraId="2671C7D4" w14:textId="4EF8B679"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64" w:history="1">
        <w:r w:rsidRPr="00574B2D">
          <w:rPr>
            <w:rStyle w:val="Hyperlink"/>
            <w:b/>
            <w:bCs/>
            <w:noProof/>
          </w:rPr>
          <w:t>Section 6.6. Secretary</w:t>
        </w:r>
        <w:r w:rsidRPr="00574B2D">
          <w:rPr>
            <w:b/>
            <w:bCs/>
            <w:noProof/>
            <w:webHidden/>
          </w:rPr>
          <w:tab/>
        </w:r>
        <w:r w:rsidRPr="00574B2D">
          <w:rPr>
            <w:b/>
            <w:bCs/>
            <w:noProof/>
            <w:webHidden/>
          </w:rPr>
          <w:fldChar w:fldCharType="begin"/>
        </w:r>
        <w:r w:rsidRPr="00574B2D">
          <w:rPr>
            <w:b/>
            <w:bCs/>
            <w:noProof/>
            <w:webHidden/>
          </w:rPr>
          <w:instrText xml:space="preserve"> PAGEREF _Toc209013764 \h </w:instrText>
        </w:r>
        <w:r w:rsidRPr="00574B2D">
          <w:rPr>
            <w:b/>
            <w:bCs/>
            <w:noProof/>
            <w:webHidden/>
          </w:rPr>
        </w:r>
        <w:r w:rsidRPr="00574B2D">
          <w:rPr>
            <w:b/>
            <w:bCs/>
            <w:noProof/>
            <w:webHidden/>
          </w:rPr>
          <w:fldChar w:fldCharType="separate"/>
        </w:r>
        <w:r w:rsidRPr="00574B2D">
          <w:rPr>
            <w:b/>
            <w:bCs/>
            <w:noProof/>
            <w:webHidden/>
          </w:rPr>
          <w:t>15</w:t>
        </w:r>
        <w:r w:rsidRPr="00574B2D">
          <w:rPr>
            <w:b/>
            <w:bCs/>
            <w:noProof/>
            <w:webHidden/>
          </w:rPr>
          <w:fldChar w:fldCharType="end"/>
        </w:r>
      </w:hyperlink>
    </w:p>
    <w:p w14:paraId="760BCAFB" w14:textId="78B81440"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65" w:history="1">
        <w:r w:rsidRPr="00574B2D">
          <w:rPr>
            <w:rStyle w:val="Hyperlink"/>
            <w:b/>
            <w:bCs/>
            <w:noProof/>
          </w:rPr>
          <w:t>Section 6.7. Treasurer</w:t>
        </w:r>
        <w:r w:rsidRPr="00574B2D">
          <w:rPr>
            <w:b/>
            <w:bCs/>
            <w:noProof/>
            <w:webHidden/>
          </w:rPr>
          <w:tab/>
        </w:r>
        <w:r w:rsidRPr="00574B2D">
          <w:rPr>
            <w:b/>
            <w:bCs/>
            <w:noProof/>
            <w:webHidden/>
          </w:rPr>
          <w:fldChar w:fldCharType="begin"/>
        </w:r>
        <w:r w:rsidRPr="00574B2D">
          <w:rPr>
            <w:b/>
            <w:bCs/>
            <w:noProof/>
            <w:webHidden/>
          </w:rPr>
          <w:instrText xml:space="preserve"> PAGEREF _Toc209013765 \h </w:instrText>
        </w:r>
        <w:r w:rsidRPr="00574B2D">
          <w:rPr>
            <w:b/>
            <w:bCs/>
            <w:noProof/>
            <w:webHidden/>
          </w:rPr>
        </w:r>
        <w:r w:rsidRPr="00574B2D">
          <w:rPr>
            <w:b/>
            <w:bCs/>
            <w:noProof/>
            <w:webHidden/>
          </w:rPr>
          <w:fldChar w:fldCharType="separate"/>
        </w:r>
        <w:r w:rsidRPr="00574B2D">
          <w:rPr>
            <w:b/>
            <w:bCs/>
            <w:noProof/>
            <w:webHidden/>
          </w:rPr>
          <w:t>15</w:t>
        </w:r>
        <w:r w:rsidRPr="00574B2D">
          <w:rPr>
            <w:b/>
            <w:bCs/>
            <w:noProof/>
            <w:webHidden/>
          </w:rPr>
          <w:fldChar w:fldCharType="end"/>
        </w:r>
      </w:hyperlink>
    </w:p>
    <w:p w14:paraId="3D76FD83" w14:textId="695913AE" w:rsidR="00574B2D" w:rsidRPr="00574B2D" w:rsidRDefault="00574B2D" w:rsidP="00574B2D">
      <w:pPr>
        <w:pStyle w:val="TOC1"/>
        <w:rPr>
          <w:rFonts w:asciiTheme="minorHAnsi" w:eastAsiaTheme="minorEastAsia" w:hAnsiTheme="minorHAnsi" w:cstheme="minorBidi"/>
          <w:b/>
          <w:bCs/>
          <w:noProof/>
          <w:kern w:val="2"/>
          <w:sz w:val="24"/>
          <w:szCs w:val="24"/>
          <w14:ligatures w14:val="standardContextual"/>
        </w:rPr>
      </w:pPr>
      <w:hyperlink w:anchor="_Toc209013766" w:history="1">
        <w:r w:rsidRPr="00574B2D">
          <w:rPr>
            <w:rStyle w:val="Hyperlink"/>
            <w:rFonts w:eastAsia="Times New Roman"/>
            <w:b/>
            <w:bCs/>
            <w:caps/>
            <w:noProof/>
          </w:rPr>
          <w:t>ARTICLE VII</w:t>
        </w:r>
        <w:r w:rsidRPr="00574B2D">
          <w:rPr>
            <w:rStyle w:val="Hyperlink"/>
            <w:b/>
            <w:bCs/>
            <w:noProof/>
          </w:rPr>
          <w:t xml:space="preserve"> . OTHER PROVISIONS</w:t>
        </w:r>
        <w:r w:rsidRPr="00574B2D">
          <w:rPr>
            <w:b/>
            <w:bCs/>
            <w:noProof/>
            <w:webHidden/>
          </w:rPr>
          <w:tab/>
        </w:r>
        <w:r w:rsidRPr="00574B2D">
          <w:rPr>
            <w:b/>
            <w:bCs/>
            <w:noProof/>
            <w:webHidden/>
          </w:rPr>
          <w:fldChar w:fldCharType="begin"/>
        </w:r>
        <w:r w:rsidRPr="00574B2D">
          <w:rPr>
            <w:b/>
            <w:bCs/>
            <w:noProof/>
            <w:webHidden/>
          </w:rPr>
          <w:instrText xml:space="preserve"> PAGEREF _Toc209013766 \h </w:instrText>
        </w:r>
        <w:r w:rsidRPr="00574B2D">
          <w:rPr>
            <w:b/>
            <w:bCs/>
            <w:noProof/>
            <w:webHidden/>
          </w:rPr>
        </w:r>
        <w:r w:rsidRPr="00574B2D">
          <w:rPr>
            <w:b/>
            <w:bCs/>
            <w:noProof/>
            <w:webHidden/>
          </w:rPr>
          <w:fldChar w:fldCharType="separate"/>
        </w:r>
        <w:r w:rsidRPr="00574B2D">
          <w:rPr>
            <w:b/>
            <w:bCs/>
            <w:noProof/>
            <w:webHidden/>
          </w:rPr>
          <w:t>15</w:t>
        </w:r>
        <w:r w:rsidRPr="00574B2D">
          <w:rPr>
            <w:b/>
            <w:bCs/>
            <w:noProof/>
            <w:webHidden/>
          </w:rPr>
          <w:fldChar w:fldCharType="end"/>
        </w:r>
      </w:hyperlink>
    </w:p>
    <w:p w14:paraId="18E86E06" w14:textId="68C1CC96"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67" w:history="1">
        <w:r w:rsidRPr="00574B2D">
          <w:rPr>
            <w:rStyle w:val="Hyperlink"/>
            <w:b/>
            <w:bCs/>
            <w:noProof/>
          </w:rPr>
          <w:t>Section 7.1. Endorsement of Documents</w:t>
        </w:r>
        <w:r w:rsidRPr="00574B2D">
          <w:rPr>
            <w:b/>
            <w:bCs/>
            <w:noProof/>
            <w:webHidden/>
          </w:rPr>
          <w:tab/>
        </w:r>
        <w:r w:rsidRPr="00574B2D">
          <w:rPr>
            <w:b/>
            <w:bCs/>
            <w:noProof/>
            <w:webHidden/>
          </w:rPr>
          <w:fldChar w:fldCharType="begin"/>
        </w:r>
        <w:r w:rsidRPr="00574B2D">
          <w:rPr>
            <w:b/>
            <w:bCs/>
            <w:noProof/>
            <w:webHidden/>
          </w:rPr>
          <w:instrText xml:space="preserve"> PAGEREF _Toc209013767 \h </w:instrText>
        </w:r>
        <w:r w:rsidRPr="00574B2D">
          <w:rPr>
            <w:b/>
            <w:bCs/>
            <w:noProof/>
            <w:webHidden/>
          </w:rPr>
        </w:r>
        <w:r w:rsidRPr="00574B2D">
          <w:rPr>
            <w:b/>
            <w:bCs/>
            <w:noProof/>
            <w:webHidden/>
          </w:rPr>
          <w:fldChar w:fldCharType="separate"/>
        </w:r>
        <w:r w:rsidRPr="00574B2D">
          <w:rPr>
            <w:b/>
            <w:bCs/>
            <w:noProof/>
            <w:webHidden/>
          </w:rPr>
          <w:t>15</w:t>
        </w:r>
        <w:r w:rsidRPr="00574B2D">
          <w:rPr>
            <w:b/>
            <w:bCs/>
            <w:noProof/>
            <w:webHidden/>
          </w:rPr>
          <w:fldChar w:fldCharType="end"/>
        </w:r>
      </w:hyperlink>
    </w:p>
    <w:p w14:paraId="27D19115" w14:textId="424DE373"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68" w:history="1">
        <w:r w:rsidRPr="00574B2D">
          <w:rPr>
            <w:rStyle w:val="Hyperlink"/>
            <w:b/>
            <w:bCs/>
            <w:noProof/>
          </w:rPr>
          <w:t>Section 7.2. Time Notice is Given or Sent</w:t>
        </w:r>
        <w:r w:rsidRPr="00574B2D">
          <w:rPr>
            <w:b/>
            <w:bCs/>
            <w:noProof/>
            <w:webHidden/>
          </w:rPr>
          <w:tab/>
        </w:r>
        <w:r w:rsidRPr="00574B2D">
          <w:rPr>
            <w:b/>
            <w:bCs/>
            <w:noProof/>
            <w:webHidden/>
          </w:rPr>
          <w:fldChar w:fldCharType="begin"/>
        </w:r>
        <w:r w:rsidRPr="00574B2D">
          <w:rPr>
            <w:b/>
            <w:bCs/>
            <w:noProof/>
            <w:webHidden/>
          </w:rPr>
          <w:instrText xml:space="preserve"> PAGEREF _Toc209013768 \h </w:instrText>
        </w:r>
        <w:r w:rsidRPr="00574B2D">
          <w:rPr>
            <w:b/>
            <w:bCs/>
            <w:noProof/>
            <w:webHidden/>
          </w:rPr>
        </w:r>
        <w:r w:rsidRPr="00574B2D">
          <w:rPr>
            <w:b/>
            <w:bCs/>
            <w:noProof/>
            <w:webHidden/>
          </w:rPr>
          <w:fldChar w:fldCharType="separate"/>
        </w:r>
        <w:r w:rsidRPr="00574B2D">
          <w:rPr>
            <w:b/>
            <w:bCs/>
            <w:noProof/>
            <w:webHidden/>
          </w:rPr>
          <w:t>15</w:t>
        </w:r>
        <w:r w:rsidRPr="00574B2D">
          <w:rPr>
            <w:b/>
            <w:bCs/>
            <w:noProof/>
            <w:webHidden/>
          </w:rPr>
          <w:fldChar w:fldCharType="end"/>
        </w:r>
      </w:hyperlink>
    </w:p>
    <w:p w14:paraId="2DB78F3F" w14:textId="5858E1CB" w:rsidR="00574B2D" w:rsidRPr="00574B2D" w:rsidRDefault="00574B2D" w:rsidP="00574B2D">
      <w:pPr>
        <w:pStyle w:val="TOC1"/>
        <w:rPr>
          <w:rFonts w:asciiTheme="minorHAnsi" w:eastAsiaTheme="minorEastAsia" w:hAnsiTheme="minorHAnsi" w:cstheme="minorBidi"/>
          <w:b/>
          <w:bCs/>
          <w:noProof/>
          <w:kern w:val="2"/>
          <w:sz w:val="24"/>
          <w:szCs w:val="24"/>
          <w14:ligatures w14:val="standardContextual"/>
        </w:rPr>
      </w:pPr>
      <w:hyperlink w:anchor="_Toc209013769" w:history="1">
        <w:r w:rsidRPr="00574B2D">
          <w:rPr>
            <w:rStyle w:val="Hyperlink"/>
            <w:rFonts w:eastAsia="Times New Roman"/>
            <w:b/>
            <w:bCs/>
            <w:caps/>
            <w:noProof/>
          </w:rPr>
          <w:t>ARTICLE VIII</w:t>
        </w:r>
        <w:r w:rsidRPr="00574B2D">
          <w:rPr>
            <w:rStyle w:val="Hyperlink"/>
            <w:b/>
            <w:bCs/>
            <w:noProof/>
          </w:rPr>
          <w:t xml:space="preserve"> . </w:t>
        </w:r>
        <w:r w:rsidRPr="00574B2D">
          <w:rPr>
            <w:rStyle w:val="Hyperlink"/>
            <w:rFonts w:eastAsia="Times New Roman"/>
            <w:b/>
            <w:bCs/>
            <w:noProof/>
          </w:rPr>
          <w:t>FINANCIAL ADMINISTRATION</w:t>
        </w:r>
        <w:r w:rsidRPr="00574B2D">
          <w:rPr>
            <w:b/>
            <w:bCs/>
            <w:noProof/>
            <w:webHidden/>
          </w:rPr>
          <w:tab/>
        </w:r>
        <w:r w:rsidRPr="00574B2D">
          <w:rPr>
            <w:b/>
            <w:bCs/>
            <w:noProof/>
            <w:webHidden/>
          </w:rPr>
          <w:fldChar w:fldCharType="begin"/>
        </w:r>
        <w:r w:rsidRPr="00574B2D">
          <w:rPr>
            <w:b/>
            <w:bCs/>
            <w:noProof/>
            <w:webHidden/>
          </w:rPr>
          <w:instrText xml:space="preserve"> PAGEREF _Toc209013769 \h </w:instrText>
        </w:r>
        <w:r w:rsidRPr="00574B2D">
          <w:rPr>
            <w:b/>
            <w:bCs/>
            <w:noProof/>
            <w:webHidden/>
          </w:rPr>
        </w:r>
        <w:r w:rsidRPr="00574B2D">
          <w:rPr>
            <w:b/>
            <w:bCs/>
            <w:noProof/>
            <w:webHidden/>
          </w:rPr>
          <w:fldChar w:fldCharType="separate"/>
        </w:r>
        <w:r w:rsidRPr="00574B2D">
          <w:rPr>
            <w:b/>
            <w:bCs/>
            <w:noProof/>
            <w:webHidden/>
          </w:rPr>
          <w:t>15</w:t>
        </w:r>
        <w:r w:rsidRPr="00574B2D">
          <w:rPr>
            <w:b/>
            <w:bCs/>
            <w:noProof/>
            <w:webHidden/>
          </w:rPr>
          <w:fldChar w:fldCharType="end"/>
        </w:r>
      </w:hyperlink>
    </w:p>
    <w:p w14:paraId="75FF3BB3" w14:textId="444C2024"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70" w:history="1">
        <w:r w:rsidRPr="00574B2D">
          <w:rPr>
            <w:rStyle w:val="Hyperlink"/>
            <w:b/>
            <w:bCs/>
            <w:noProof/>
          </w:rPr>
          <w:t>Section 8.1. Fiscal Year.</w:t>
        </w:r>
        <w:r w:rsidRPr="00574B2D">
          <w:rPr>
            <w:b/>
            <w:bCs/>
            <w:noProof/>
            <w:webHidden/>
          </w:rPr>
          <w:tab/>
        </w:r>
        <w:r w:rsidRPr="00574B2D">
          <w:rPr>
            <w:b/>
            <w:bCs/>
            <w:noProof/>
            <w:webHidden/>
          </w:rPr>
          <w:fldChar w:fldCharType="begin"/>
        </w:r>
        <w:r w:rsidRPr="00574B2D">
          <w:rPr>
            <w:b/>
            <w:bCs/>
            <w:noProof/>
            <w:webHidden/>
          </w:rPr>
          <w:instrText xml:space="preserve"> PAGEREF _Toc209013770 \h </w:instrText>
        </w:r>
        <w:r w:rsidRPr="00574B2D">
          <w:rPr>
            <w:b/>
            <w:bCs/>
            <w:noProof/>
            <w:webHidden/>
          </w:rPr>
        </w:r>
        <w:r w:rsidRPr="00574B2D">
          <w:rPr>
            <w:b/>
            <w:bCs/>
            <w:noProof/>
            <w:webHidden/>
          </w:rPr>
          <w:fldChar w:fldCharType="separate"/>
        </w:r>
        <w:r w:rsidRPr="00574B2D">
          <w:rPr>
            <w:b/>
            <w:bCs/>
            <w:noProof/>
            <w:webHidden/>
          </w:rPr>
          <w:t>15</w:t>
        </w:r>
        <w:r w:rsidRPr="00574B2D">
          <w:rPr>
            <w:b/>
            <w:bCs/>
            <w:noProof/>
            <w:webHidden/>
          </w:rPr>
          <w:fldChar w:fldCharType="end"/>
        </w:r>
      </w:hyperlink>
    </w:p>
    <w:p w14:paraId="5BA23DBC" w14:textId="5BBF9424"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71" w:history="1">
        <w:r w:rsidRPr="00574B2D">
          <w:rPr>
            <w:rStyle w:val="Hyperlink"/>
            <w:b/>
            <w:bCs/>
            <w:noProof/>
          </w:rPr>
          <w:t>Section 8.2. Dues</w:t>
        </w:r>
        <w:r w:rsidRPr="00574B2D">
          <w:rPr>
            <w:b/>
            <w:bCs/>
            <w:noProof/>
            <w:webHidden/>
          </w:rPr>
          <w:tab/>
        </w:r>
        <w:r w:rsidRPr="00574B2D">
          <w:rPr>
            <w:b/>
            <w:bCs/>
            <w:noProof/>
            <w:webHidden/>
          </w:rPr>
          <w:fldChar w:fldCharType="begin"/>
        </w:r>
        <w:r w:rsidRPr="00574B2D">
          <w:rPr>
            <w:b/>
            <w:bCs/>
            <w:noProof/>
            <w:webHidden/>
          </w:rPr>
          <w:instrText xml:space="preserve"> PAGEREF _Toc209013771 \h </w:instrText>
        </w:r>
        <w:r w:rsidRPr="00574B2D">
          <w:rPr>
            <w:b/>
            <w:bCs/>
            <w:noProof/>
            <w:webHidden/>
          </w:rPr>
        </w:r>
        <w:r w:rsidRPr="00574B2D">
          <w:rPr>
            <w:b/>
            <w:bCs/>
            <w:noProof/>
            <w:webHidden/>
          </w:rPr>
          <w:fldChar w:fldCharType="separate"/>
        </w:r>
        <w:r w:rsidRPr="00574B2D">
          <w:rPr>
            <w:b/>
            <w:bCs/>
            <w:noProof/>
            <w:webHidden/>
          </w:rPr>
          <w:t>15</w:t>
        </w:r>
        <w:r w:rsidRPr="00574B2D">
          <w:rPr>
            <w:b/>
            <w:bCs/>
            <w:noProof/>
            <w:webHidden/>
          </w:rPr>
          <w:fldChar w:fldCharType="end"/>
        </w:r>
      </w:hyperlink>
    </w:p>
    <w:p w14:paraId="7A272AF0" w14:textId="0F68585E"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72" w:history="1">
        <w:r w:rsidRPr="00574B2D">
          <w:rPr>
            <w:rStyle w:val="Hyperlink"/>
            <w:b/>
            <w:bCs/>
            <w:noProof/>
          </w:rPr>
          <w:t>Section 8.3. Budget</w:t>
        </w:r>
        <w:r w:rsidRPr="00574B2D">
          <w:rPr>
            <w:b/>
            <w:bCs/>
            <w:noProof/>
            <w:webHidden/>
          </w:rPr>
          <w:tab/>
        </w:r>
        <w:r w:rsidRPr="00574B2D">
          <w:rPr>
            <w:b/>
            <w:bCs/>
            <w:noProof/>
            <w:webHidden/>
          </w:rPr>
          <w:fldChar w:fldCharType="begin"/>
        </w:r>
        <w:r w:rsidRPr="00574B2D">
          <w:rPr>
            <w:b/>
            <w:bCs/>
            <w:noProof/>
            <w:webHidden/>
          </w:rPr>
          <w:instrText xml:space="preserve"> PAGEREF _Toc209013772 \h </w:instrText>
        </w:r>
        <w:r w:rsidRPr="00574B2D">
          <w:rPr>
            <w:b/>
            <w:bCs/>
            <w:noProof/>
            <w:webHidden/>
          </w:rPr>
        </w:r>
        <w:r w:rsidRPr="00574B2D">
          <w:rPr>
            <w:b/>
            <w:bCs/>
            <w:noProof/>
            <w:webHidden/>
          </w:rPr>
          <w:fldChar w:fldCharType="separate"/>
        </w:r>
        <w:r w:rsidRPr="00574B2D">
          <w:rPr>
            <w:b/>
            <w:bCs/>
            <w:noProof/>
            <w:webHidden/>
          </w:rPr>
          <w:t>15</w:t>
        </w:r>
        <w:r w:rsidRPr="00574B2D">
          <w:rPr>
            <w:b/>
            <w:bCs/>
            <w:noProof/>
            <w:webHidden/>
          </w:rPr>
          <w:fldChar w:fldCharType="end"/>
        </w:r>
      </w:hyperlink>
    </w:p>
    <w:p w14:paraId="4BA72AA1" w14:textId="3AB4451B"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73" w:history="1">
        <w:r w:rsidRPr="00574B2D">
          <w:rPr>
            <w:rStyle w:val="Hyperlink"/>
            <w:b/>
            <w:bCs/>
            <w:noProof/>
          </w:rPr>
          <w:t>Section 8.4. Fiscal Reports</w:t>
        </w:r>
        <w:r w:rsidRPr="00574B2D">
          <w:rPr>
            <w:b/>
            <w:bCs/>
            <w:noProof/>
            <w:webHidden/>
          </w:rPr>
          <w:tab/>
        </w:r>
        <w:r w:rsidRPr="00574B2D">
          <w:rPr>
            <w:b/>
            <w:bCs/>
            <w:noProof/>
            <w:webHidden/>
          </w:rPr>
          <w:fldChar w:fldCharType="begin"/>
        </w:r>
        <w:r w:rsidRPr="00574B2D">
          <w:rPr>
            <w:b/>
            <w:bCs/>
            <w:noProof/>
            <w:webHidden/>
          </w:rPr>
          <w:instrText xml:space="preserve"> PAGEREF _Toc209013773 \h </w:instrText>
        </w:r>
        <w:r w:rsidRPr="00574B2D">
          <w:rPr>
            <w:b/>
            <w:bCs/>
            <w:noProof/>
            <w:webHidden/>
          </w:rPr>
        </w:r>
        <w:r w:rsidRPr="00574B2D">
          <w:rPr>
            <w:b/>
            <w:bCs/>
            <w:noProof/>
            <w:webHidden/>
          </w:rPr>
          <w:fldChar w:fldCharType="separate"/>
        </w:r>
        <w:r w:rsidRPr="00574B2D">
          <w:rPr>
            <w:b/>
            <w:bCs/>
            <w:noProof/>
            <w:webHidden/>
          </w:rPr>
          <w:t>16</w:t>
        </w:r>
        <w:r w:rsidRPr="00574B2D">
          <w:rPr>
            <w:b/>
            <w:bCs/>
            <w:noProof/>
            <w:webHidden/>
          </w:rPr>
          <w:fldChar w:fldCharType="end"/>
        </w:r>
      </w:hyperlink>
    </w:p>
    <w:p w14:paraId="671B3CA0" w14:textId="17F67BB1"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74" w:history="1">
        <w:r w:rsidRPr="00574B2D">
          <w:rPr>
            <w:rStyle w:val="Hyperlink"/>
            <w:b/>
            <w:bCs/>
            <w:noProof/>
          </w:rPr>
          <w:t>Section 8.5. Distribution of Funds and Property on Dissolution</w:t>
        </w:r>
        <w:r w:rsidRPr="00574B2D">
          <w:rPr>
            <w:b/>
            <w:bCs/>
            <w:noProof/>
            <w:webHidden/>
          </w:rPr>
          <w:tab/>
        </w:r>
        <w:r w:rsidRPr="00574B2D">
          <w:rPr>
            <w:b/>
            <w:bCs/>
            <w:noProof/>
            <w:webHidden/>
          </w:rPr>
          <w:fldChar w:fldCharType="begin"/>
        </w:r>
        <w:r w:rsidRPr="00574B2D">
          <w:rPr>
            <w:b/>
            <w:bCs/>
            <w:noProof/>
            <w:webHidden/>
          </w:rPr>
          <w:instrText xml:space="preserve"> PAGEREF _Toc209013774 \h </w:instrText>
        </w:r>
        <w:r w:rsidRPr="00574B2D">
          <w:rPr>
            <w:b/>
            <w:bCs/>
            <w:noProof/>
            <w:webHidden/>
          </w:rPr>
        </w:r>
        <w:r w:rsidRPr="00574B2D">
          <w:rPr>
            <w:b/>
            <w:bCs/>
            <w:noProof/>
            <w:webHidden/>
          </w:rPr>
          <w:fldChar w:fldCharType="separate"/>
        </w:r>
        <w:r w:rsidRPr="00574B2D">
          <w:rPr>
            <w:b/>
            <w:bCs/>
            <w:noProof/>
            <w:webHidden/>
          </w:rPr>
          <w:t>16</w:t>
        </w:r>
        <w:r w:rsidRPr="00574B2D">
          <w:rPr>
            <w:b/>
            <w:bCs/>
            <w:noProof/>
            <w:webHidden/>
          </w:rPr>
          <w:fldChar w:fldCharType="end"/>
        </w:r>
      </w:hyperlink>
    </w:p>
    <w:p w14:paraId="1AF1B3AC" w14:textId="5AEAD84E" w:rsidR="00574B2D" w:rsidRPr="00574B2D" w:rsidRDefault="00574B2D" w:rsidP="00574B2D">
      <w:pPr>
        <w:pStyle w:val="TOC1"/>
        <w:rPr>
          <w:rFonts w:asciiTheme="minorHAnsi" w:eastAsiaTheme="minorEastAsia" w:hAnsiTheme="minorHAnsi" w:cstheme="minorBidi"/>
          <w:b/>
          <w:bCs/>
          <w:noProof/>
          <w:kern w:val="2"/>
          <w:sz w:val="24"/>
          <w:szCs w:val="24"/>
          <w14:ligatures w14:val="standardContextual"/>
        </w:rPr>
      </w:pPr>
      <w:hyperlink w:anchor="_Toc209013775" w:history="1">
        <w:r w:rsidRPr="00574B2D">
          <w:rPr>
            <w:rStyle w:val="Hyperlink"/>
            <w:b/>
            <w:bCs/>
            <w:caps/>
            <w:noProof/>
          </w:rPr>
          <w:t>ARTICLE IX</w:t>
        </w:r>
        <w:r w:rsidRPr="00574B2D">
          <w:rPr>
            <w:rStyle w:val="Hyperlink"/>
            <w:rFonts w:eastAsia="Times New Roman"/>
            <w:b/>
            <w:bCs/>
            <w:noProof/>
          </w:rPr>
          <w:t xml:space="preserve"> . </w:t>
        </w:r>
        <w:r w:rsidRPr="00574B2D">
          <w:rPr>
            <w:rStyle w:val="Hyperlink"/>
            <w:b/>
            <w:bCs/>
            <w:noProof/>
          </w:rPr>
          <w:t>PARLIAMENTARY AUTHORITY</w:t>
        </w:r>
        <w:r w:rsidRPr="00574B2D">
          <w:rPr>
            <w:b/>
            <w:bCs/>
            <w:noProof/>
            <w:webHidden/>
          </w:rPr>
          <w:tab/>
        </w:r>
        <w:r w:rsidRPr="00574B2D">
          <w:rPr>
            <w:b/>
            <w:bCs/>
            <w:noProof/>
            <w:webHidden/>
          </w:rPr>
          <w:fldChar w:fldCharType="begin"/>
        </w:r>
        <w:r w:rsidRPr="00574B2D">
          <w:rPr>
            <w:b/>
            <w:bCs/>
            <w:noProof/>
            <w:webHidden/>
          </w:rPr>
          <w:instrText xml:space="preserve"> PAGEREF _Toc209013775 \h </w:instrText>
        </w:r>
        <w:r w:rsidRPr="00574B2D">
          <w:rPr>
            <w:b/>
            <w:bCs/>
            <w:noProof/>
            <w:webHidden/>
          </w:rPr>
        </w:r>
        <w:r w:rsidRPr="00574B2D">
          <w:rPr>
            <w:b/>
            <w:bCs/>
            <w:noProof/>
            <w:webHidden/>
          </w:rPr>
          <w:fldChar w:fldCharType="separate"/>
        </w:r>
        <w:r w:rsidRPr="00574B2D">
          <w:rPr>
            <w:b/>
            <w:bCs/>
            <w:noProof/>
            <w:webHidden/>
          </w:rPr>
          <w:t>16</w:t>
        </w:r>
        <w:r w:rsidRPr="00574B2D">
          <w:rPr>
            <w:b/>
            <w:bCs/>
            <w:noProof/>
            <w:webHidden/>
          </w:rPr>
          <w:fldChar w:fldCharType="end"/>
        </w:r>
      </w:hyperlink>
    </w:p>
    <w:p w14:paraId="45869664" w14:textId="0720DE50"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76" w:history="1">
        <w:r w:rsidRPr="00574B2D">
          <w:rPr>
            <w:rStyle w:val="Hyperlink"/>
            <w:b/>
            <w:bCs/>
            <w:noProof/>
          </w:rPr>
          <w:t>Section 9.1. Parliamentary Authority</w:t>
        </w:r>
        <w:r w:rsidRPr="00574B2D">
          <w:rPr>
            <w:b/>
            <w:bCs/>
            <w:noProof/>
            <w:webHidden/>
          </w:rPr>
          <w:tab/>
        </w:r>
        <w:r w:rsidRPr="00574B2D">
          <w:rPr>
            <w:b/>
            <w:bCs/>
            <w:noProof/>
            <w:webHidden/>
          </w:rPr>
          <w:fldChar w:fldCharType="begin"/>
        </w:r>
        <w:r w:rsidRPr="00574B2D">
          <w:rPr>
            <w:b/>
            <w:bCs/>
            <w:noProof/>
            <w:webHidden/>
          </w:rPr>
          <w:instrText xml:space="preserve"> PAGEREF _Toc209013776 \h </w:instrText>
        </w:r>
        <w:r w:rsidRPr="00574B2D">
          <w:rPr>
            <w:b/>
            <w:bCs/>
            <w:noProof/>
            <w:webHidden/>
          </w:rPr>
        </w:r>
        <w:r w:rsidRPr="00574B2D">
          <w:rPr>
            <w:b/>
            <w:bCs/>
            <w:noProof/>
            <w:webHidden/>
          </w:rPr>
          <w:fldChar w:fldCharType="separate"/>
        </w:r>
        <w:r w:rsidRPr="00574B2D">
          <w:rPr>
            <w:b/>
            <w:bCs/>
            <w:noProof/>
            <w:webHidden/>
          </w:rPr>
          <w:t>16</w:t>
        </w:r>
        <w:r w:rsidRPr="00574B2D">
          <w:rPr>
            <w:b/>
            <w:bCs/>
            <w:noProof/>
            <w:webHidden/>
          </w:rPr>
          <w:fldChar w:fldCharType="end"/>
        </w:r>
      </w:hyperlink>
    </w:p>
    <w:p w14:paraId="57444A0D" w14:textId="1A165304" w:rsidR="00574B2D" w:rsidRPr="00574B2D" w:rsidRDefault="00574B2D" w:rsidP="00574B2D">
      <w:pPr>
        <w:pStyle w:val="TOC1"/>
        <w:rPr>
          <w:rFonts w:asciiTheme="minorHAnsi" w:eastAsiaTheme="minorEastAsia" w:hAnsiTheme="minorHAnsi" w:cstheme="minorBidi"/>
          <w:b/>
          <w:bCs/>
          <w:noProof/>
          <w:kern w:val="2"/>
          <w:sz w:val="24"/>
          <w:szCs w:val="24"/>
          <w14:ligatures w14:val="standardContextual"/>
        </w:rPr>
      </w:pPr>
      <w:hyperlink w:anchor="_Toc209013777" w:history="1">
        <w:r w:rsidRPr="00574B2D">
          <w:rPr>
            <w:rStyle w:val="Hyperlink"/>
            <w:b/>
            <w:bCs/>
            <w:caps/>
            <w:noProof/>
          </w:rPr>
          <w:t>ARTICLE X</w:t>
        </w:r>
        <w:r w:rsidRPr="00574B2D">
          <w:rPr>
            <w:rStyle w:val="Hyperlink"/>
            <w:b/>
            <w:bCs/>
            <w:noProof/>
          </w:rPr>
          <w:t xml:space="preserve"> . AMENDMENTS</w:t>
        </w:r>
        <w:r w:rsidRPr="00574B2D">
          <w:rPr>
            <w:b/>
            <w:bCs/>
            <w:noProof/>
            <w:webHidden/>
          </w:rPr>
          <w:tab/>
        </w:r>
        <w:r w:rsidRPr="00574B2D">
          <w:rPr>
            <w:b/>
            <w:bCs/>
            <w:noProof/>
            <w:webHidden/>
          </w:rPr>
          <w:fldChar w:fldCharType="begin"/>
        </w:r>
        <w:r w:rsidRPr="00574B2D">
          <w:rPr>
            <w:b/>
            <w:bCs/>
            <w:noProof/>
            <w:webHidden/>
          </w:rPr>
          <w:instrText xml:space="preserve"> PAGEREF _Toc209013777 \h </w:instrText>
        </w:r>
        <w:r w:rsidRPr="00574B2D">
          <w:rPr>
            <w:b/>
            <w:bCs/>
            <w:noProof/>
            <w:webHidden/>
          </w:rPr>
        </w:r>
        <w:r w:rsidRPr="00574B2D">
          <w:rPr>
            <w:b/>
            <w:bCs/>
            <w:noProof/>
            <w:webHidden/>
          </w:rPr>
          <w:fldChar w:fldCharType="separate"/>
        </w:r>
        <w:r w:rsidRPr="00574B2D">
          <w:rPr>
            <w:b/>
            <w:bCs/>
            <w:noProof/>
            <w:webHidden/>
          </w:rPr>
          <w:t>16</w:t>
        </w:r>
        <w:r w:rsidRPr="00574B2D">
          <w:rPr>
            <w:b/>
            <w:bCs/>
            <w:noProof/>
            <w:webHidden/>
          </w:rPr>
          <w:fldChar w:fldCharType="end"/>
        </w:r>
      </w:hyperlink>
    </w:p>
    <w:p w14:paraId="71D9B8C0" w14:textId="4F965B0B"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78" w:history="1">
        <w:r w:rsidRPr="00574B2D">
          <w:rPr>
            <w:rStyle w:val="Hyperlink"/>
            <w:b/>
            <w:bCs/>
            <w:noProof/>
          </w:rPr>
          <w:t>Section 10.1. Amendments by Changes in Nonprofit Public Benefit Corporation Law</w:t>
        </w:r>
        <w:r w:rsidRPr="00574B2D">
          <w:rPr>
            <w:b/>
            <w:bCs/>
            <w:noProof/>
            <w:webHidden/>
          </w:rPr>
          <w:tab/>
        </w:r>
        <w:r w:rsidRPr="00574B2D">
          <w:rPr>
            <w:b/>
            <w:bCs/>
            <w:noProof/>
            <w:webHidden/>
          </w:rPr>
          <w:fldChar w:fldCharType="begin"/>
        </w:r>
        <w:r w:rsidRPr="00574B2D">
          <w:rPr>
            <w:b/>
            <w:bCs/>
            <w:noProof/>
            <w:webHidden/>
          </w:rPr>
          <w:instrText xml:space="preserve"> PAGEREF _Toc209013778 \h </w:instrText>
        </w:r>
        <w:r w:rsidRPr="00574B2D">
          <w:rPr>
            <w:b/>
            <w:bCs/>
            <w:noProof/>
            <w:webHidden/>
          </w:rPr>
        </w:r>
        <w:r w:rsidRPr="00574B2D">
          <w:rPr>
            <w:b/>
            <w:bCs/>
            <w:noProof/>
            <w:webHidden/>
          </w:rPr>
          <w:fldChar w:fldCharType="separate"/>
        </w:r>
        <w:r w:rsidRPr="00574B2D">
          <w:rPr>
            <w:b/>
            <w:bCs/>
            <w:noProof/>
            <w:webHidden/>
          </w:rPr>
          <w:t>16</w:t>
        </w:r>
        <w:r w:rsidRPr="00574B2D">
          <w:rPr>
            <w:b/>
            <w:bCs/>
            <w:noProof/>
            <w:webHidden/>
          </w:rPr>
          <w:fldChar w:fldCharType="end"/>
        </w:r>
      </w:hyperlink>
    </w:p>
    <w:p w14:paraId="48918A65" w14:textId="77BB8E1A" w:rsidR="00574B2D" w:rsidRPr="00574B2D" w:rsidRDefault="00574B2D" w:rsidP="00574B2D">
      <w:pPr>
        <w:pStyle w:val="TOC2"/>
        <w:numPr>
          <w:ilvl w:val="0"/>
          <w:numId w:val="0"/>
        </w:numPr>
        <w:tabs>
          <w:tab w:val="right" w:leader="dot" w:pos="9350"/>
        </w:tabs>
        <w:ind w:left="580"/>
        <w:rPr>
          <w:rFonts w:asciiTheme="minorHAnsi" w:eastAsiaTheme="minorEastAsia" w:hAnsiTheme="minorHAnsi" w:cstheme="minorBidi"/>
          <w:b/>
          <w:bCs/>
          <w:noProof/>
          <w:kern w:val="2"/>
          <w:sz w:val="24"/>
          <w:szCs w:val="24"/>
          <w14:ligatures w14:val="standardContextual"/>
        </w:rPr>
      </w:pPr>
      <w:hyperlink w:anchor="_Toc209013779" w:history="1">
        <w:r w:rsidRPr="00574B2D">
          <w:rPr>
            <w:rStyle w:val="Hyperlink"/>
            <w:b/>
            <w:bCs/>
            <w:noProof/>
          </w:rPr>
          <w:t>Section 10.2. Amendments by the Board</w:t>
        </w:r>
        <w:r w:rsidRPr="00574B2D">
          <w:rPr>
            <w:b/>
            <w:bCs/>
            <w:noProof/>
            <w:webHidden/>
          </w:rPr>
          <w:tab/>
        </w:r>
        <w:r w:rsidRPr="00574B2D">
          <w:rPr>
            <w:b/>
            <w:bCs/>
            <w:noProof/>
            <w:webHidden/>
          </w:rPr>
          <w:fldChar w:fldCharType="begin"/>
        </w:r>
        <w:r w:rsidRPr="00574B2D">
          <w:rPr>
            <w:b/>
            <w:bCs/>
            <w:noProof/>
            <w:webHidden/>
          </w:rPr>
          <w:instrText xml:space="preserve"> PAGEREF _Toc209013779 \h </w:instrText>
        </w:r>
        <w:r w:rsidRPr="00574B2D">
          <w:rPr>
            <w:b/>
            <w:bCs/>
            <w:noProof/>
            <w:webHidden/>
          </w:rPr>
        </w:r>
        <w:r w:rsidRPr="00574B2D">
          <w:rPr>
            <w:b/>
            <w:bCs/>
            <w:noProof/>
            <w:webHidden/>
          </w:rPr>
          <w:fldChar w:fldCharType="separate"/>
        </w:r>
        <w:r w:rsidRPr="00574B2D">
          <w:rPr>
            <w:b/>
            <w:bCs/>
            <w:noProof/>
            <w:webHidden/>
          </w:rPr>
          <w:t>16</w:t>
        </w:r>
        <w:r w:rsidRPr="00574B2D">
          <w:rPr>
            <w:b/>
            <w:bCs/>
            <w:noProof/>
            <w:webHidden/>
          </w:rPr>
          <w:fldChar w:fldCharType="end"/>
        </w:r>
      </w:hyperlink>
    </w:p>
    <w:p w14:paraId="24BA215D" w14:textId="12772D38" w:rsidR="002F796C" w:rsidRDefault="002F796C">
      <w:pPr>
        <w:widowControl/>
        <w:numPr>
          <w:ilvl w:val="0"/>
          <w:numId w:val="0"/>
        </w:numPr>
        <w:autoSpaceDE/>
        <w:autoSpaceDN/>
        <w:spacing w:after="200" w:line="276" w:lineRule="auto"/>
      </w:pPr>
      <w:r w:rsidRPr="00574B2D">
        <w:rPr>
          <w:b/>
          <w:bCs/>
        </w:rPr>
        <w:fldChar w:fldCharType="end"/>
      </w:r>
    </w:p>
    <w:p w14:paraId="53C30C9F" w14:textId="7CC82180" w:rsidR="002F796C" w:rsidRDefault="0064005E">
      <w:pPr>
        <w:widowControl/>
        <w:numPr>
          <w:ilvl w:val="0"/>
          <w:numId w:val="0"/>
        </w:numPr>
        <w:autoSpaceDE/>
        <w:autoSpaceDN/>
        <w:spacing w:after="200" w:line="276" w:lineRule="auto"/>
      </w:pPr>
      <w:r>
        <w:br w:type="page"/>
      </w:r>
    </w:p>
    <w:p w14:paraId="00000067" w14:textId="09E05563" w:rsidR="00664466" w:rsidRPr="00D46BA6" w:rsidRDefault="00D46BA6" w:rsidP="002F796C">
      <w:pPr>
        <w:pStyle w:val="Heading1"/>
      </w:pPr>
      <w:bookmarkStart w:id="1" w:name="_Toc209013699"/>
      <w:r>
        <w:lastRenderedPageBreak/>
        <w:t xml:space="preserve">. </w:t>
      </w:r>
      <w:r w:rsidR="0064005E" w:rsidRPr="00D46BA6">
        <w:t xml:space="preserve">NAME </w:t>
      </w:r>
      <w:r w:rsidR="0064005E" w:rsidRPr="008A478F">
        <w:t>AND</w:t>
      </w:r>
      <w:r w:rsidR="0064005E" w:rsidRPr="00D46BA6">
        <w:t xml:space="preserve"> OFFICE</w:t>
      </w:r>
      <w:bookmarkEnd w:id="1"/>
    </w:p>
    <w:p w14:paraId="7A330E8A" w14:textId="77777777" w:rsidR="00D46BA6" w:rsidRDefault="0064005E" w:rsidP="002F796C">
      <w:pPr>
        <w:rPr>
          <w:b/>
          <w:bCs/>
          <w:u w:val="single"/>
        </w:rPr>
      </w:pPr>
      <w:bookmarkStart w:id="2" w:name="_Toc209013700"/>
      <w:r w:rsidRPr="002F796C">
        <w:rPr>
          <w:rStyle w:val="Heading2Char"/>
          <w:rFonts w:eastAsia="Century"/>
        </w:rPr>
        <w:t>Name.</w:t>
      </w:r>
      <w:bookmarkEnd w:id="2"/>
      <w:r w:rsidR="00D46BA6">
        <w:rPr>
          <w:b/>
          <w:bCs/>
          <w:u w:val="single"/>
        </w:rPr>
        <w:t xml:space="preserve"> </w:t>
      </w:r>
      <w:r w:rsidRPr="00D46BA6">
        <w:t xml:space="preserve">The name of this corporation shall be the </w:t>
      </w:r>
      <w:r w:rsidRPr="00D46BA6">
        <w:rPr>
          <w:b/>
        </w:rPr>
        <w:t xml:space="preserve">REDWOOD EMPIRE PUBLIC TELEVISION, INC., </w:t>
      </w:r>
      <w:r w:rsidRPr="00D46BA6">
        <w:t xml:space="preserve">herein referred to at </w:t>
      </w:r>
      <w:r w:rsidRPr="00D46BA6">
        <w:rPr>
          <w:b/>
        </w:rPr>
        <w:t>KEET-TV.</w:t>
      </w:r>
    </w:p>
    <w:p w14:paraId="717FF0AA" w14:textId="5CE00141" w:rsidR="00D46BA6" w:rsidRPr="00D46BA6" w:rsidRDefault="0064005E" w:rsidP="00D46BA6">
      <w:pPr>
        <w:rPr>
          <w:b/>
          <w:bCs/>
          <w:u w:val="single"/>
        </w:rPr>
      </w:pPr>
      <w:bookmarkStart w:id="3" w:name="_Toc209013701"/>
      <w:r w:rsidRPr="002F796C">
        <w:rPr>
          <w:rStyle w:val="Heading2Char"/>
          <w:rFonts w:eastAsia="Century"/>
        </w:rPr>
        <w:t>Form</w:t>
      </w:r>
      <w:bookmarkEnd w:id="3"/>
      <w:r w:rsidRPr="00D46BA6">
        <w:rPr>
          <w:b/>
          <w:u w:val="single"/>
        </w:rPr>
        <w:t>.</w:t>
      </w:r>
      <w:r w:rsidR="00D46BA6">
        <w:t xml:space="preserve"> </w:t>
      </w:r>
      <w:r w:rsidRPr="00D46BA6">
        <w:t>KEET-TV is a nonprofit public benefit membership corporation incorporated under the laws of the state of California and under Section 501(c)(3) of the Internal Revenue Code of 1986 as amended</w:t>
      </w:r>
      <w:r w:rsidR="00D46BA6">
        <w:rPr>
          <w:b/>
          <w:u w:val="single"/>
        </w:rPr>
        <w:t>.</w:t>
      </w:r>
    </w:p>
    <w:p w14:paraId="739E2C26" w14:textId="582CD9E1" w:rsidR="00D46BA6" w:rsidRPr="002F796C" w:rsidRDefault="0064005E" w:rsidP="002F796C">
      <w:pPr>
        <w:rPr>
          <w:rFonts w:eastAsia="Times New Roman"/>
          <w:color w:val="000000"/>
          <w:sz w:val="24"/>
          <w:szCs w:val="24"/>
        </w:rPr>
      </w:pPr>
      <w:bookmarkStart w:id="4" w:name="_Toc209013702"/>
      <w:r w:rsidRPr="002F796C">
        <w:rPr>
          <w:rStyle w:val="Heading2Char"/>
          <w:rFonts w:eastAsia="Century"/>
        </w:rPr>
        <w:t>Principal Office</w:t>
      </w:r>
      <w:bookmarkEnd w:id="4"/>
      <w:r w:rsidRPr="00D46BA6">
        <w:rPr>
          <w:rFonts w:eastAsia="Times New Roman"/>
          <w:b/>
          <w:color w:val="000000"/>
          <w:sz w:val="24"/>
          <w:szCs w:val="24"/>
          <w:u w:val="single"/>
        </w:rPr>
        <w:t>.</w:t>
      </w:r>
      <w:r w:rsidR="00D46BA6" w:rsidRPr="00D46BA6">
        <w:rPr>
          <w:rFonts w:eastAsia="Times New Roman"/>
          <w:color w:val="000000"/>
          <w:sz w:val="24"/>
          <w:szCs w:val="24"/>
        </w:rPr>
        <w:t xml:space="preserve"> </w:t>
      </w:r>
      <w:r w:rsidRPr="00D46BA6">
        <w:rPr>
          <w:rFonts w:eastAsia="Times New Roman"/>
          <w:color w:val="000000"/>
          <w:sz w:val="24"/>
          <w:szCs w:val="24"/>
        </w:rPr>
        <w:t xml:space="preserve">The principal office for the transaction of the business of KEET-TV is located </w:t>
      </w:r>
      <w:r w:rsidR="00D46BA6" w:rsidRPr="00D46BA6">
        <w:rPr>
          <w:rFonts w:eastAsia="Times New Roman"/>
          <w:color w:val="000000"/>
          <w:sz w:val="24"/>
          <w:szCs w:val="24"/>
        </w:rPr>
        <w:t>7246 Humboldt Hill Road Eureka, California</w:t>
      </w:r>
      <w:r w:rsidRPr="00D46BA6">
        <w:rPr>
          <w:rFonts w:eastAsia="Times New Roman"/>
          <w:color w:val="000000"/>
          <w:sz w:val="24"/>
          <w:szCs w:val="24"/>
        </w:rPr>
        <w:t>.  The board of KEET-TV (“Board”) may specify and change the exact address of the principal office from one location to another within Humboldt County.</w:t>
      </w:r>
    </w:p>
    <w:p w14:paraId="1ED9DB2B" w14:textId="1D451780" w:rsidR="00D46BA6" w:rsidRPr="00D46BA6" w:rsidRDefault="0064005E" w:rsidP="002F796C">
      <w:pPr>
        <w:rPr>
          <w:rFonts w:eastAsia="Times New Roman"/>
          <w:color w:val="000000"/>
          <w:sz w:val="24"/>
          <w:szCs w:val="24"/>
        </w:rPr>
      </w:pPr>
      <w:bookmarkStart w:id="5" w:name="_Toc209013703"/>
      <w:r w:rsidRPr="002F796C">
        <w:rPr>
          <w:rStyle w:val="Heading2Char"/>
          <w:rFonts w:eastAsia="Century"/>
        </w:rPr>
        <w:t>Other Offices</w:t>
      </w:r>
      <w:bookmarkEnd w:id="5"/>
      <w:r w:rsidRPr="00D46BA6">
        <w:rPr>
          <w:b/>
          <w:u w:val="single"/>
        </w:rPr>
        <w:t>.</w:t>
      </w:r>
      <w:r w:rsidR="00D46BA6">
        <w:rPr>
          <w:rFonts w:eastAsia="Times New Roman"/>
          <w:color w:val="000000"/>
          <w:sz w:val="24"/>
          <w:szCs w:val="24"/>
        </w:rPr>
        <w:t xml:space="preserve"> </w:t>
      </w:r>
      <w:r w:rsidRPr="00D46BA6">
        <w:rPr>
          <w:rFonts w:eastAsia="Times New Roman"/>
          <w:color w:val="000000"/>
          <w:sz w:val="24"/>
          <w:szCs w:val="24"/>
        </w:rPr>
        <w:t>The Board may at any time establish branch or subordinate offices at any place or places where KEET-TV is qualified to do business.</w:t>
      </w:r>
    </w:p>
    <w:p w14:paraId="00000073" w14:textId="686B69F0" w:rsidR="00664466" w:rsidRPr="00476DFC" w:rsidRDefault="00476DFC" w:rsidP="002F796C">
      <w:pPr>
        <w:pStyle w:val="Heading1"/>
      </w:pPr>
      <w:bookmarkStart w:id="6" w:name="_Toc209013704"/>
      <w:r>
        <w:t xml:space="preserve">. </w:t>
      </w:r>
      <w:r w:rsidRPr="008A478F">
        <w:t>MISSION</w:t>
      </w:r>
      <w:bookmarkEnd w:id="6"/>
    </w:p>
    <w:p w14:paraId="00000079" w14:textId="4E774669" w:rsidR="00664466" w:rsidRPr="00476DFC" w:rsidRDefault="0064005E" w:rsidP="00EF50A5">
      <w:pPr>
        <w:rPr>
          <w:rFonts w:eastAsia="Times New Roman"/>
          <w:sz w:val="24"/>
          <w:szCs w:val="24"/>
        </w:rPr>
      </w:pPr>
      <w:bookmarkStart w:id="7" w:name="_Toc209013705"/>
      <w:r w:rsidRPr="002F796C">
        <w:rPr>
          <w:rStyle w:val="Heading2Char"/>
          <w:rFonts w:eastAsia="Century"/>
        </w:rPr>
        <w:t>Mission</w:t>
      </w:r>
      <w:bookmarkEnd w:id="7"/>
      <w:r w:rsidR="00476DFC">
        <w:t xml:space="preserve">. </w:t>
      </w:r>
      <w:r w:rsidRPr="00476DFC">
        <w:t>KEET-TV Public Television educates and enriches communities by providing informative, entertaining programs and innovative outreach, creating public dialogue on local and global issues, and building vital community partnerships under the branding of INSPIRE-EMPOWER-CONNECT.</w:t>
      </w:r>
    </w:p>
    <w:p w14:paraId="0000007C" w14:textId="7C23E0E7" w:rsidR="00664466" w:rsidRPr="002F796C" w:rsidRDefault="00476DFC" w:rsidP="002F796C">
      <w:pPr>
        <w:pStyle w:val="Heading1"/>
        <w:rPr>
          <w:sz w:val="24"/>
          <w:szCs w:val="24"/>
        </w:rPr>
      </w:pPr>
      <w:bookmarkStart w:id="8" w:name="_Toc209013706"/>
      <w:r>
        <w:t xml:space="preserve">. </w:t>
      </w:r>
      <w:r w:rsidR="00D2594B" w:rsidRPr="008A478F">
        <w:t>MEMBERSHIP</w:t>
      </w:r>
      <w:bookmarkEnd w:id="8"/>
    </w:p>
    <w:p w14:paraId="0000007E" w14:textId="1723F412" w:rsidR="00664466" w:rsidRPr="00476DFC" w:rsidRDefault="0064005E" w:rsidP="00F41CBD">
      <w:pPr>
        <w:rPr>
          <w:b/>
        </w:rPr>
      </w:pPr>
      <w:bookmarkStart w:id="9" w:name="_Toc209013707"/>
      <w:r w:rsidRPr="002F796C">
        <w:rPr>
          <w:rStyle w:val="Heading2Char"/>
          <w:rFonts w:eastAsia="Century"/>
        </w:rPr>
        <w:t>Eligibility</w:t>
      </w:r>
      <w:bookmarkEnd w:id="9"/>
      <w:r>
        <w:rPr>
          <w:b/>
        </w:rPr>
        <w:t>.</w:t>
      </w:r>
      <w:r w:rsidR="00476DFC">
        <w:t xml:space="preserve"> </w:t>
      </w:r>
      <w:r w:rsidRPr="00476DFC">
        <w:t xml:space="preserve">Any person, family, firm, corporation or association who subscribes to the mission of KEET-TV and who pays </w:t>
      </w:r>
      <w:r w:rsidR="00476DFC">
        <w:t xml:space="preserve">the initial </w:t>
      </w:r>
      <w:r w:rsidRPr="00476DFC">
        <w:t>dues</w:t>
      </w:r>
      <w:r w:rsidR="00476DFC">
        <w:t xml:space="preserve"> as set by the Board of Directors shall become a member of the Company in good standing. </w:t>
      </w:r>
    </w:p>
    <w:p w14:paraId="5DB18313" w14:textId="0E577CF2" w:rsidR="00100EB0" w:rsidRDefault="005B5148" w:rsidP="00F41CBD">
      <w:pPr>
        <w:rPr>
          <w:rFonts w:eastAsia="Times New Roman"/>
          <w:sz w:val="24"/>
          <w:szCs w:val="24"/>
        </w:rPr>
      </w:pPr>
      <w:bookmarkStart w:id="10" w:name="_Toc209013708"/>
      <w:r w:rsidRPr="002F796C">
        <w:rPr>
          <w:rStyle w:val="Heading2Char"/>
          <w:rFonts w:eastAsia="Century"/>
        </w:rPr>
        <w:t>Membership Rights</w:t>
      </w:r>
      <w:bookmarkEnd w:id="10"/>
      <w:r w:rsidR="0064005E">
        <w:rPr>
          <w:b/>
        </w:rPr>
        <w:t>.</w:t>
      </w:r>
      <w:r w:rsidR="00476DFC">
        <w:t xml:space="preserve"> </w:t>
      </w:r>
      <w:r>
        <w:t>All Members in good standing shall have the right to vote, as set forth in these bylaws, on the election of directors, on the disposition of all or substantially all of the corporation’s assets, on any merger and its principal terms and any amendment of those terms, and on any election to dissolve the corporation. In addition, those members shall have all the rights afforded members under the California Nonprofit Public Benefit Corporation Law</w:t>
      </w:r>
      <w:r w:rsidR="0064005E" w:rsidRPr="00476DFC">
        <w:rPr>
          <w:rFonts w:eastAsia="Times New Roman"/>
          <w:sz w:val="24"/>
          <w:szCs w:val="24"/>
        </w:rPr>
        <w:t xml:space="preserve">. </w:t>
      </w:r>
    </w:p>
    <w:p w14:paraId="7B445DFE" w14:textId="7DF2BCCD" w:rsidR="00C60F2E" w:rsidRPr="00476DFC" w:rsidRDefault="00100EB0" w:rsidP="00F41CBD">
      <w:bookmarkStart w:id="11" w:name="_Toc209013709"/>
      <w:r w:rsidRPr="002F796C">
        <w:rPr>
          <w:rStyle w:val="Heading2Char"/>
          <w:rFonts w:eastAsia="Century"/>
        </w:rPr>
        <w:t>Non-Transferability</w:t>
      </w:r>
      <w:bookmarkEnd w:id="11"/>
      <w:r>
        <w:t xml:space="preserve">. No membership or right arising </w:t>
      </w:r>
      <w:proofErr w:type="spellStart"/>
      <w:r>
        <w:t>form</w:t>
      </w:r>
      <w:proofErr w:type="spellEnd"/>
      <w:r>
        <w:t xml:space="preserve"> membership shall be transferred. As stated in these bylaws, all membership rights cease on the member’s death or dissolution. </w:t>
      </w:r>
    </w:p>
    <w:p w14:paraId="00000082" w14:textId="4D610783" w:rsidR="00664466" w:rsidRPr="00476DFC" w:rsidRDefault="00C60F2E" w:rsidP="00F41CBD">
      <w:pPr>
        <w:rPr>
          <w:b/>
          <w:u w:val="single"/>
        </w:rPr>
      </w:pPr>
      <w:bookmarkStart w:id="12" w:name="_Toc209013710"/>
      <w:proofErr w:type="spellStart"/>
      <w:r w:rsidRPr="002F796C">
        <w:rPr>
          <w:rStyle w:val="Heading2Char"/>
          <w:rFonts w:eastAsia="Century"/>
        </w:rPr>
        <w:t>Members</w:t>
      </w:r>
      <w:proofErr w:type="spellEnd"/>
      <w:r w:rsidRPr="002F796C">
        <w:rPr>
          <w:rStyle w:val="Heading2Char"/>
          <w:rFonts w:eastAsia="Century"/>
        </w:rPr>
        <w:t xml:space="preserve"> Dues, Fees, and Assessments</w:t>
      </w:r>
      <w:bookmarkEnd w:id="12"/>
      <w:r>
        <w:t xml:space="preserve">. Each member must pay, within the time and on the conditions set forth in these Bylaws, the dues, fees, and assessments in amount to be fixed from time to time by the board. </w:t>
      </w:r>
    </w:p>
    <w:p w14:paraId="17187174" w14:textId="7176E581" w:rsidR="00C60F2E" w:rsidRDefault="00476DFC" w:rsidP="00F41CBD">
      <w:bookmarkStart w:id="13" w:name="_Toc209013711"/>
      <w:r w:rsidRPr="002F796C">
        <w:rPr>
          <w:rStyle w:val="Heading2Char"/>
          <w:rFonts w:eastAsia="Century"/>
        </w:rPr>
        <w:t xml:space="preserve">Term of </w:t>
      </w:r>
      <w:r w:rsidR="0064005E" w:rsidRPr="002F796C">
        <w:rPr>
          <w:rStyle w:val="Heading2Char"/>
          <w:rFonts w:eastAsia="Century"/>
        </w:rPr>
        <w:t>Membership</w:t>
      </w:r>
      <w:bookmarkEnd w:id="13"/>
      <w:r w:rsidR="0064005E">
        <w:rPr>
          <w:b/>
        </w:rPr>
        <w:t xml:space="preserve"> </w:t>
      </w:r>
      <w:r>
        <w:rPr>
          <w:b/>
        </w:rPr>
        <w:t>.</w:t>
      </w:r>
      <w:r>
        <w:t xml:space="preserve"> </w:t>
      </w:r>
      <w:r w:rsidR="0064005E" w:rsidRPr="00F41CBD">
        <w:t xml:space="preserve">Membership shall begin on the first </w:t>
      </w:r>
      <w:r>
        <w:t xml:space="preserve">day of the first </w:t>
      </w:r>
      <w:r w:rsidR="0064005E" w:rsidRPr="00F41CBD">
        <w:t xml:space="preserve">month following payment of </w:t>
      </w:r>
      <w:r>
        <w:t xml:space="preserve">the initial </w:t>
      </w:r>
      <w:r w:rsidR="0064005E" w:rsidRPr="00F41CBD">
        <w:t>dues</w:t>
      </w:r>
      <w:r>
        <w:t xml:space="preserve"> (“initial membership date”)</w:t>
      </w:r>
      <w:r w:rsidR="0064005E" w:rsidRPr="00F41CBD">
        <w:t xml:space="preserve"> and shall continue for </w:t>
      </w:r>
      <w:r w:rsidR="00C60F2E">
        <w:t xml:space="preserve">a period of </w:t>
      </w:r>
      <w:r w:rsidR="0064005E" w:rsidRPr="00F41CBD">
        <w:t>twelve months thereafter</w:t>
      </w:r>
      <w:r w:rsidR="00C60F2E">
        <w:t xml:space="preserve"> (“Membership Term”)</w:t>
      </w:r>
      <w:r w:rsidR="0064005E" w:rsidRPr="00F41CBD">
        <w:t>.</w:t>
      </w:r>
    </w:p>
    <w:p w14:paraId="5080F70D" w14:textId="0CE5E68C" w:rsidR="00C60F2E" w:rsidRPr="00F41CBD" w:rsidRDefault="00C60F2E" w:rsidP="00F41CBD">
      <w:bookmarkStart w:id="14" w:name="_Toc209013712"/>
      <w:r w:rsidRPr="002F796C">
        <w:rPr>
          <w:rStyle w:val="Heading2Char"/>
          <w:rFonts w:eastAsia="Century"/>
        </w:rPr>
        <w:t>Renewal</w:t>
      </w:r>
      <w:bookmarkEnd w:id="14"/>
      <w:r>
        <w:rPr>
          <w:b/>
          <w:u w:val="single"/>
        </w:rPr>
        <w:t>.</w:t>
      </w:r>
      <w:r>
        <w:t xml:space="preserve"> </w:t>
      </w:r>
      <w:r w:rsidR="0064005E" w:rsidRPr="00F41CBD">
        <w:t xml:space="preserve">Members </w:t>
      </w:r>
      <w:r>
        <w:t>may</w:t>
      </w:r>
      <w:r w:rsidR="0064005E" w:rsidRPr="00F41CBD">
        <w:t xml:space="preserve"> renew </w:t>
      </w:r>
      <w:r w:rsidR="00476DFC">
        <w:t xml:space="preserve">their membership </w:t>
      </w:r>
      <w:r w:rsidR="0064005E" w:rsidRPr="00F41CBD">
        <w:t xml:space="preserve">within </w:t>
      </w:r>
      <w:r w:rsidR="00476DFC" w:rsidRPr="002F796C">
        <w:t xml:space="preserve">thirty </w:t>
      </w:r>
      <w:r w:rsidR="0064005E" w:rsidRPr="00F41CBD">
        <w:t xml:space="preserve">(30) days </w:t>
      </w:r>
      <w:r w:rsidR="00476DFC">
        <w:t>from the anniversary of their initial membership date</w:t>
      </w:r>
      <w:r w:rsidR="00EF37B1">
        <w:t>, and each anniversary of such date thereafter,</w:t>
      </w:r>
      <w:r>
        <w:t xml:space="preserve"> by payment of any </w:t>
      </w:r>
      <w:proofErr w:type="gramStart"/>
      <w:r>
        <w:t>dues</w:t>
      </w:r>
      <w:proofErr w:type="gramEnd"/>
      <w:r>
        <w:t xml:space="preserve"> fees, or assessments in the amount fixed by the Board</w:t>
      </w:r>
      <w:r w:rsidR="00476DFC">
        <w:t xml:space="preserve"> </w:t>
      </w:r>
      <w:r>
        <w:t xml:space="preserve">for that Member </w:t>
      </w:r>
    </w:p>
    <w:p w14:paraId="00000085" w14:textId="6ACA3C1C" w:rsidR="00664466" w:rsidRPr="00EF37B1" w:rsidRDefault="00C60F2E" w:rsidP="00F41CBD">
      <w:pPr>
        <w:rPr>
          <w:b/>
          <w:u w:val="single"/>
        </w:rPr>
      </w:pPr>
      <w:bookmarkStart w:id="15" w:name="_Toc209013713"/>
      <w:r w:rsidRPr="002F796C">
        <w:rPr>
          <w:rStyle w:val="Heading2Char"/>
          <w:rFonts w:eastAsia="Century"/>
        </w:rPr>
        <w:t>Members in Good Standing</w:t>
      </w:r>
      <w:bookmarkEnd w:id="15"/>
      <w:r>
        <w:t xml:space="preserve">. Members who have paid the required dues, fees, and </w:t>
      </w:r>
      <w:r>
        <w:lastRenderedPageBreak/>
        <w:t xml:space="preserve">assessments in accordance with these bylaws and who are not otherwise suspended shall be members in good standing. </w:t>
      </w:r>
    </w:p>
    <w:p w14:paraId="00000087" w14:textId="3606B8BD" w:rsidR="00664466" w:rsidRPr="002F796C" w:rsidRDefault="0064005E" w:rsidP="00F41CBD">
      <w:pPr>
        <w:rPr>
          <w:b/>
        </w:rPr>
      </w:pPr>
      <w:bookmarkStart w:id="16" w:name="_Toc209013714"/>
      <w:r w:rsidRPr="002F796C">
        <w:rPr>
          <w:rStyle w:val="Heading2Char"/>
          <w:rFonts w:eastAsia="Century"/>
        </w:rPr>
        <w:t>Termination of Membership</w:t>
      </w:r>
      <w:bookmarkEnd w:id="16"/>
      <w:r>
        <w:rPr>
          <w:rFonts w:eastAsia="Times New Roman"/>
          <w:b/>
          <w:sz w:val="24"/>
          <w:szCs w:val="24"/>
          <w:u w:val="single"/>
        </w:rPr>
        <w:t>.</w:t>
      </w:r>
      <w:r w:rsidR="00C60F2E">
        <w:t xml:space="preserve"> A Membership shall terminate on the occurrence of any of the following </w:t>
      </w:r>
      <w:proofErr w:type="gramStart"/>
      <w:r w:rsidR="00C60F2E">
        <w:t>events:</w:t>
      </w:r>
      <w:r w:rsidRPr="00EF37B1">
        <w:t>.</w:t>
      </w:r>
      <w:proofErr w:type="gramEnd"/>
    </w:p>
    <w:p w14:paraId="05F8DBA5" w14:textId="5C3518E9" w:rsidR="00C60F2E" w:rsidRPr="00F41CBD" w:rsidRDefault="0064005E" w:rsidP="002F796C">
      <w:pPr>
        <w:pStyle w:val="ListParagraph"/>
        <w:rPr>
          <w:b/>
        </w:rPr>
      </w:pPr>
      <w:r w:rsidRPr="00F41CBD">
        <w:rPr>
          <w:b/>
        </w:rPr>
        <w:t>Resignation.</w:t>
      </w:r>
      <w:r w:rsidRPr="00F41CBD">
        <w:t xml:space="preserve"> A Member may </w:t>
      </w:r>
      <w:r w:rsidR="00BC5CAD" w:rsidRPr="00F41CBD">
        <w:t xml:space="preserve">resign from membership at any time by delivering written notice to the Secretary of the Company which shall specify the date of their resignation as a Member from the Company. </w:t>
      </w:r>
    </w:p>
    <w:p w14:paraId="00000089" w14:textId="6BABDC41" w:rsidR="00664466" w:rsidRPr="002F796C" w:rsidRDefault="00BC5CAD" w:rsidP="002F796C">
      <w:pPr>
        <w:pStyle w:val="ListParagraph"/>
        <w:rPr>
          <w:rFonts w:eastAsia="Times New Roman"/>
          <w:sz w:val="24"/>
          <w:szCs w:val="24"/>
        </w:rPr>
      </w:pPr>
      <w:r w:rsidRPr="002F796C">
        <w:rPr>
          <w:rFonts w:eastAsia="Times New Roman"/>
          <w:b/>
        </w:rPr>
        <w:t>Expiration of Membership Term</w:t>
      </w:r>
      <w:r w:rsidR="0064005E" w:rsidRPr="002F796C">
        <w:rPr>
          <w:rFonts w:eastAsia="Times New Roman"/>
          <w:b/>
          <w:sz w:val="24"/>
          <w:szCs w:val="24"/>
        </w:rPr>
        <w:t xml:space="preserve">. </w:t>
      </w:r>
      <w:r w:rsidR="00C60F2E">
        <w:rPr>
          <w:rFonts w:eastAsia="Times New Roman"/>
          <w:sz w:val="24"/>
          <w:szCs w:val="24"/>
        </w:rPr>
        <w:t xml:space="preserve">Expiration of the Membership Term, unless the membership is renewed on the renewal terms as stated in these Bylaws. </w:t>
      </w:r>
    </w:p>
    <w:p w14:paraId="3D81A7B8" w14:textId="77A541D3" w:rsidR="00D2594B" w:rsidRDefault="00BC5CAD" w:rsidP="002F796C">
      <w:pPr>
        <w:pStyle w:val="ListParagraph"/>
      </w:pPr>
      <w:r>
        <w:rPr>
          <w:b/>
          <w:bCs/>
        </w:rPr>
        <w:t>Expulsion</w:t>
      </w:r>
      <w:r w:rsidR="005C6D6F">
        <w:rPr>
          <w:b/>
          <w:bCs/>
        </w:rPr>
        <w:t>, Suspension, or Termination</w:t>
      </w:r>
      <w:r>
        <w:rPr>
          <w:b/>
          <w:bCs/>
        </w:rPr>
        <w:t xml:space="preserve">. </w:t>
      </w:r>
      <w:r>
        <w:t xml:space="preserve">A member may be expelled for any violation of these Bylaws </w:t>
      </w:r>
      <w:r w:rsidR="00D2594B">
        <w:t>after the following process</w:t>
      </w:r>
      <w:r>
        <w:t xml:space="preserve">: </w:t>
      </w:r>
    </w:p>
    <w:p w14:paraId="4EBC02A3" w14:textId="09AE1CA8" w:rsidR="00D2594B" w:rsidRPr="00D2594B" w:rsidRDefault="00BC5CAD" w:rsidP="002F796C">
      <w:pPr>
        <w:pStyle w:val="List"/>
      </w:pPr>
      <w:r w:rsidRPr="00D2594B">
        <w:t xml:space="preserve">The giving of 15 days prior notice of the expulsion, suspension or termination and the reasons therefor; and </w:t>
      </w:r>
    </w:p>
    <w:p w14:paraId="37A9D4AB" w14:textId="1E26D88D" w:rsidR="00D2594B" w:rsidRPr="002F796C" w:rsidRDefault="00BC5CAD" w:rsidP="002F796C">
      <w:pPr>
        <w:pStyle w:val="List"/>
        <w:rPr>
          <w:rFonts w:eastAsia="Times New Roman"/>
        </w:rPr>
      </w:pPr>
      <w:r w:rsidRPr="002F796C">
        <w:rPr>
          <w:rFonts w:eastAsia="Times New Roman"/>
        </w:rPr>
        <w:t xml:space="preserve">Upon receipt of notice, the Member proposed to be expelled, suspended, or terminated may request a hearing by the Board </w:t>
      </w:r>
      <w:r w:rsidR="005C6D6F" w:rsidRPr="002F796C">
        <w:rPr>
          <w:rFonts w:eastAsia="Times New Roman"/>
        </w:rPr>
        <w:t xml:space="preserve">within ten (10) days of receipt of the Notice. </w:t>
      </w:r>
    </w:p>
    <w:p w14:paraId="189CE213" w14:textId="7DD00179" w:rsidR="00D2594B" w:rsidRPr="002F796C" w:rsidRDefault="005C6D6F" w:rsidP="002F796C">
      <w:pPr>
        <w:pStyle w:val="List"/>
        <w:rPr>
          <w:rFonts w:eastAsia="Times New Roman"/>
        </w:rPr>
      </w:pPr>
      <w:r w:rsidRPr="002F796C">
        <w:rPr>
          <w:rFonts w:eastAsia="Times New Roman"/>
        </w:rPr>
        <w:t xml:space="preserve">The hearing shall be held not less than five days before the effective date of the expulsion, suspension or termination.  </w:t>
      </w:r>
    </w:p>
    <w:p w14:paraId="1DE3208A" w14:textId="2FD57113" w:rsidR="005C6D6F" w:rsidRPr="002F796C" w:rsidRDefault="005C6D6F" w:rsidP="002F796C">
      <w:pPr>
        <w:pStyle w:val="List"/>
        <w:rPr>
          <w:rFonts w:eastAsia="Times New Roman"/>
        </w:rPr>
      </w:pPr>
      <w:r w:rsidRPr="002F796C">
        <w:rPr>
          <w:rFonts w:eastAsia="Times New Roman"/>
        </w:rPr>
        <w:t xml:space="preserve">The notices provided for in this section may be given by any method reasonably calculated to provide actual notice. Any notice given by mail must be given by first-class or registered mail sent to the last address of the member shown on the Company’s records. </w:t>
      </w:r>
    </w:p>
    <w:p w14:paraId="7B757E52" w14:textId="16F00EE3" w:rsidR="00D2594B" w:rsidRPr="00D2594B" w:rsidRDefault="00D2594B" w:rsidP="00F41CBD">
      <w:pPr>
        <w:rPr>
          <w:b/>
          <w:u w:val="single"/>
        </w:rPr>
      </w:pPr>
      <w:bookmarkStart w:id="17" w:name="_Toc209013715"/>
      <w:r w:rsidRPr="002F796C">
        <w:rPr>
          <w:rStyle w:val="Heading2Char"/>
          <w:rFonts w:eastAsia="Century"/>
        </w:rPr>
        <w:t>Membership Meetings</w:t>
      </w:r>
      <w:bookmarkEnd w:id="17"/>
      <w:r>
        <w:rPr>
          <w:b/>
        </w:rPr>
        <w:t xml:space="preserve">. </w:t>
      </w:r>
      <w:r w:rsidRPr="00D2594B">
        <w:t xml:space="preserve">There shall be one Annual Meeting of the KEET-TV Members each year in addition to any duly called Special Meetings. A written or email notice of each </w:t>
      </w:r>
      <w:r>
        <w:t>Special M</w:t>
      </w:r>
      <w:r w:rsidRPr="00D2594B">
        <w:t xml:space="preserve">eeting of </w:t>
      </w:r>
      <w:r>
        <w:t>Members</w:t>
      </w:r>
      <w:r w:rsidRPr="00D2594B">
        <w:t xml:space="preserve"> shall be given not less than Ten (10) days or more than Ninety (90) days prior to the meeting. The meetings can be held in person or virtual.</w:t>
      </w:r>
    </w:p>
    <w:p w14:paraId="4D6919C2" w14:textId="39F0FD7D" w:rsidR="005B5148" w:rsidRPr="00D2594B" w:rsidRDefault="00D2594B" w:rsidP="00DE1390">
      <w:bookmarkStart w:id="18" w:name="_Toc209013716"/>
      <w:r w:rsidRPr="002F796C">
        <w:rPr>
          <w:rStyle w:val="Heading2Char"/>
          <w:rFonts w:eastAsia="Century"/>
        </w:rPr>
        <w:t>Annual Meeting</w:t>
      </w:r>
      <w:bookmarkEnd w:id="18"/>
      <w:r>
        <w:rPr>
          <w:sz w:val="24"/>
          <w:szCs w:val="24"/>
        </w:rPr>
        <w:t xml:space="preserve">. </w:t>
      </w:r>
      <w:r w:rsidRPr="00DE1390">
        <w:t xml:space="preserve">A general meeting of the members shall be held at least annually  in the month of May, the exact date and place to be determined by the Board. </w:t>
      </w:r>
      <w:r w:rsidR="00DE1390" w:rsidRPr="00DE1390">
        <w:t>D</w:t>
      </w:r>
      <w:r w:rsidRPr="00DE1390">
        <w:t>irectors shall be elected at this meeting</w:t>
      </w:r>
      <w:r w:rsidR="00DE1390" w:rsidRPr="00DE1390">
        <w:t xml:space="preserve"> </w:t>
      </w:r>
      <w:r w:rsidR="00DE1390" w:rsidRPr="002F796C">
        <w:t xml:space="preserve">by written ballot by those in attendance and those received from the membership by May </w:t>
      </w:r>
      <w:r w:rsidR="00DE1390">
        <w:t>1</w:t>
      </w:r>
      <w:r w:rsidR="00DE1390" w:rsidRPr="002F796C">
        <w:t>.  The new Directors’ term begins July 1</w:t>
      </w:r>
      <w:r w:rsidR="00DE1390" w:rsidRPr="002F796C">
        <w:rPr>
          <w:vertAlign w:val="superscript"/>
        </w:rPr>
        <w:t>st</w:t>
      </w:r>
      <w:r w:rsidR="00DE1390" w:rsidRPr="002F796C">
        <w:t>, at the commencement of the Fiscal Year</w:t>
      </w:r>
      <w:r w:rsidR="005B5148" w:rsidRPr="00DE1390">
        <w:t>.</w:t>
      </w:r>
      <w:r w:rsidRPr="00DE1390">
        <w:t xml:space="preserve"> </w:t>
      </w:r>
      <w:r w:rsidR="005B5148" w:rsidRPr="00DE1390">
        <w:t>In addition to any other business designated by the Board, the following business may be transacted at this general meeting of the members:</w:t>
      </w:r>
    </w:p>
    <w:p w14:paraId="789A7977" w14:textId="4DDBDAE4" w:rsidR="00D2594B" w:rsidRPr="005B5148" w:rsidRDefault="00D2594B" w:rsidP="002F796C">
      <w:pPr>
        <w:pStyle w:val="ListParagraph"/>
        <w:rPr>
          <w:b/>
        </w:rPr>
      </w:pPr>
      <w:r w:rsidRPr="005B5148">
        <w:t>Review the current budget and discuss changes expected in the new Fiscal Year.</w:t>
      </w:r>
    </w:p>
    <w:p w14:paraId="5932C9AF" w14:textId="1059EDA7" w:rsidR="00D2594B" w:rsidRPr="00226ADF" w:rsidRDefault="00D2594B" w:rsidP="002F796C">
      <w:pPr>
        <w:pStyle w:val="ListParagraph"/>
      </w:pPr>
      <w:r>
        <w:t>Review programming, fundraising and policy issues.  Members may make known their advice and recommendations on matters of policy and business.</w:t>
      </w:r>
    </w:p>
    <w:p w14:paraId="0C70175E" w14:textId="64FEEB45" w:rsidR="00D2594B" w:rsidRDefault="00D2594B" w:rsidP="002F796C">
      <w:pPr>
        <w:pStyle w:val="ListParagraph"/>
      </w:pPr>
      <w:r>
        <w:t>Vote to elect Directors to serve on the KEET-TV Board.</w:t>
      </w:r>
    </w:p>
    <w:p w14:paraId="654565F6" w14:textId="39F6D6B8" w:rsidR="005B5148" w:rsidRDefault="00D2594B" w:rsidP="002F796C">
      <w:pPr>
        <w:pStyle w:val="ListParagraph"/>
        <w:rPr>
          <w:b/>
        </w:rPr>
      </w:pPr>
      <w:r>
        <w:t xml:space="preserve"> Executive director give an annual report to the board and the membership.</w:t>
      </w:r>
    </w:p>
    <w:p w14:paraId="1D1A2FA2" w14:textId="60C177B8" w:rsidR="00D2594B" w:rsidRPr="002F796C" w:rsidRDefault="00D2594B" w:rsidP="002F796C">
      <w:pPr>
        <w:pStyle w:val="ListParagraph"/>
        <w:rPr>
          <w:rFonts w:eastAsia="Times New Roman"/>
          <w:b/>
          <w:sz w:val="24"/>
          <w:szCs w:val="24"/>
          <w:u w:val="single"/>
        </w:rPr>
      </w:pPr>
      <w:r w:rsidRPr="002F796C">
        <w:rPr>
          <w:rFonts w:eastAsia="Times New Roman"/>
          <w:sz w:val="24"/>
          <w:szCs w:val="24"/>
        </w:rPr>
        <w:lastRenderedPageBreak/>
        <w:t xml:space="preserve"> Review such other business as may be properly come before it.</w:t>
      </w:r>
    </w:p>
    <w:p w14:paraId="628B086F" w14:textId="7C2DB176" w:rsidR="00D2594B" w:rsidRDefault="00D2594B" w:rsidP="00EF50A5">
      <w:pPr>
        <w:rPr>
          <w:b/>
        </w:rPr>
      </w:pPr>
      <w:bookmarkStart w:id="19" w:name="_Toc209013717"/>
      <w:r w:rsidRPr="002F796C">
        <w:rPr>
          <w:rStyle w:val="Heading2Char"/>
          <w:rFonts w:eastAsia="Century"/>
        </w:rPr>
        <w:t>Special Meetings</w:t>
      </w:r>
      <w:bookmarkEnd w:id="19"/>
      <w:r>
        <w:rPr>
          <w:b/>
        </w:rPr>
        <w:t>.</w:t>
      </w:r>
      <w:r w:rsidR="005B5148">
        <w:t xml:space="preserve"> </w:t>
      </w:r>
      <w:r>
        <w:t>Special Meetings of KEET-TV Members may be called by the Board, the President of the Board, or by Five (5) percent of the Members. Requests for Special Meetings by the President of the Board or KEET-TV Members shall be given in writing to the President of the Board, Vice-President of the Board, or Secretary. The person receiving the request shall record on it the date and time of receipt. The request shall specify the purpose for which the meeting is called. The time and place of the meeting shall be determined by the Board; however, if the request is from the President or KEET-TV Members the time shall not be less than Thirty-Five (35) nor more than Ninety (90) days after the receipt of the request</w:t>
      </w:r>
      <w:r>
        <w:rPr>
          <w:b/>
        </w:rPr>
        <w:t xml:space="preserve">.  </w:t>
      </w:r>
      <w:r>
        <w:t>Reference Section 5510 d of the California Corporation Code.)</w:t>
      </w:r>
    </w:p>
    <w:p w14:paraId="7DEB0E39" w14:textId="16E13A5E" w:rsidR="00D2594B" w:rsidRPr="005B5148" w:rsidRDefault="00D2594B" w:rsidP="00EF50A5">
      <w:pPr>
        <w:rPr>
          <w:rFonts w:eastAsia="Times New Roman"/>
          <w:b/>
          <w:sz w:val="24"/>
          <w:szCs w:val="24"/>
          <w:u w:val="single"/>
        </w:rPr>
      </w:pPr>
      <w:bookmarkStart w:id="20" w:name="_Toc209013718"/>
      <w:r w:rsidRPr="002F796C">
        <w:rPr>
          <w:rStyle w:val="Heading2Char"/>
          <w:rFonts w:eastAsia="Century"/>
        </w:rPr>
        <w:t>Record Date</w:t>
      </w:r>
      <w:bookmarkEnd w:id="20"/>
      <w:r w:rsidRPr="005B5148">
        <w:rPr>
          <w:b/>
        </w:rPr>
        <w:t>.</w:t>
      </w:r>
      <w:r w:rsidR="005B5148">
        <w:t xml:space="preserve"> </w:t>
      </w:r>
      <w:r w:rsidRPr="005B5148">
        <w:t xml:space="preserve">The Board may fix a record date for the determination of the KEET-TV Members entitled to notice of any meeting. The record date shall be neither more than </w:t>
      </w:r>
      <w:r w:rsidR="005B5148">
        <w:t>n</w:t>
      </w:r>
      <w:r w:rsidRPr="005B5148">
        <w:t xml:space="preserve">inety (90) days nor less than </w:t>
      </w:r>
      <w:r w:rsidR="005B5148" w:rsidRPr="002F796C">
        <w:t>t</w:t>
      </w:r>
      <w:r w:rsidRPr="005B5148">
        <w:t xml:space="preserve">en (10) days prior to the date of a meeting. </w:t>
      </w:r>
    </w:p>
    <w:p w14:paraId="7E2EF348" w14:textId="73D6E9DA" w:rsidR="00D2594B" w:rsidRPr="002F796C" w:rsidRDefault="00D2594B" w:rsidP="00EF50A5">
      <w:pPr>
        <w:rPr>
          <w:rFonts w:eastAsia="Times New Roman"/>
          <w:b/>
          <w:sz w:val="24"/>
          <w:szCs w:val="24"/>
          <w:u w:val="single"/>
        </w:rPr>
      </w:pPr>
      <w:bookmarkStart w:id="21" w:name="_Toc209013719"/>
      <w:r w:rsidRPr="002F796C">
        <w:rPr>
          <w:rStyle w:val="Heading2Char"/>
          <w:rFonts w:eastAsia="Century"/>
        </w:rPr>
        <w:t>Inspection of Accounting Books, Records and Minutes</w:t>
      </w:r>
      <w:bookmarkEnd w:id="21"/>
      <w:r>
        <w:rPr>
          <w:b/>
        </w:rPr>
        <w:t>.</w:t>
      </w:r>
      <w:r w:rsidR="005B5148">
        <w:t xml:space="preserve"> </w:t>
      </w:r>
      <w:r w:rsidRPr="002F796C">
        <w:rPr>
          <w:rFonts w:eastAsia="Times New Roman"/>
          <w:sz w:val="24"/>
          <w:szCs w:val="24"/>
        </w:rPr>
        <w:t>The accounting books and records and minutes of proceedings of the KEET-TV Members and the Board and Committees of the Board shall be open to inspection upon written demand on the corporation of any KEET-TV Member at any reasonable time for a purpose reasonably related to such person's interest as a Member.  Such records will be available for general review online.</w:t>
      </w:r>
    </w:p>
    <w:p w14:paraId="238C8745" w14:textId="56DBE574" w:rsidR="00D2594B" w:rsidRPr="002F796C" w:rsidRDefault="00D2594B" w:rsidP="00EF50A5">
      <w:pPr>
        <w:rPr>
          <w:rFonts w:eastAsia="Times New Roman"/>
          <w:sz w:val="24"/>
          <w:szCs w:val="24"/>
        </w:rPr>
      </w:pPr>
      <w:bookmarkStart w:id="22" w:name="_Toc209013720"/>
      <w:r w:rsidRPr="002F796C">
        <w:rPr>
          <w:rStyle w:val="Heading2Char"/>
          <w:rFonts w:eastAsia="Century"/>
        </w:rPr>
        <w:t>Inspection of Articles and Bylaws</w:t>
      </w:r>
      <w:bookmarkEnd w:id="22"/>
      <w:r w:rsidRPr="005B5148">
        <w:rPr>
          <w:b/>
        </w:rPr>
        <w:t>.</w:t>
      </w:r>
      <w:r w:rsidR="005B5148">
        <w:t xml:space="preserve"> </w:t>
      </w:r>
      <w:r w:rsidRPr="002F796C">
        <w:rPr>
          <w:rFonts w:eastAsia="Times New Roman"/>
          <w:sz w:val="24"/>
          <w:szCs w:val="24"/>
        </w:rPr>
        <w:t>KEET-TV shall keep in its principal office the original or a copy of its Articles and of these Bylaws as amended to date, which shall be open to inspection by KEET-TV Members and the general public</w:t>
      </w:r>
      <w:r w:rsidR="005B5148">
        <w:rPr>
          <w:rFonts w:eastAsia="Times New Roman"/>
          <w:sz w:val="24"/>
          <w:szCs w:val="24"/>
        </w:rPr>
        <w:t>.</w:t>
      </w:r>
    </w:p>
    <w:p w14:paraId="612E1997" w14:textId="39E7BB16" w:rsidR="00D2594B" w:rsidRDefault="00100EB0" w:rsidP="00100EB0">
      <w:bookmarkStart w:id="23" w:name="_Toc209013721"/>
      <w:r w:rsidRPr="002F796C">
        <w:rPr>
          <w:rStyle w:val="Heading2Char"/>
          <w:rFonts w:eastAsia="Century"/>
        </w:rPr>
        <w:t>Manner of Voting</w:t>
      </w:r>
      <w:bookmarkEnd w:id="23"/>
      <w:r>
        <w:t xml:space="preserve">. Voting may be by voice or by ballot, except that any election of directors must be by ballot if demanded before the voting begins by any member at the meeting. </w:t>
      </w:r>
    </w:p>
    <w:p w14:paraId="5F59EAE5" w14:textId="7B297F3E" w:rsidR="00100EB0" w:rsidRDefault="00100EB0" w:rsidP="00EF50A5">
      <w:bookmarkStart w:id="24" w:name="_Toc209013722"/>
      <w:r>
        <w:rPr>
          <w:rStyle w:val="Heading2Char"/>
          <w:rFonts w:eastAsia="Century"/>
        </w:rPr>
        <w:t>Number of Votes</w:t>
      </w:r>
      <w:bookmarkEnd w:id="24"/>
      <w:r w:rsidRPr="002F796C">
        <w:t>.</w:t>
      </w:r>
      <w:r>
        <w:t xml:space="preserve"> Each member entitled to vote may cast one vote on each matter submitted to a vote of the members. </w:t>
      </w:r>
    </w:p>
    <w:p w14:paraId="307FB076" w14:textId="4CFE8448" w:rsidR="005C6D6F" w:rsidRDefault="00100EB0" w:rsidP="00100EB0">
      <w:bookmarkStart w:id="25" w:name="_Toc209013723"/>
      <w:r w:rsidRPr="002F796C">
        <w:rPr>
          <w:rStyle w:val="Heading2Char"/>
          <w:rFonts w:eastAsia="Century"/>
        </w:rPr>
        <w:t>Quorum</w:t>
      </w:r>
      <w:bookmarkEnd w:id="25"/>
      <w:r>
        <w:t xml:space="preserve">. Fifty percent (50%) of the voting power shall constitute a quorum for the transaction of business at any meeting of the members. Except as otherwise required by law, the articles, or these bylaws, the members present at a duly called or held meeting at which a quorum is present may continue to transact business until adjournment, even if enough members have withdrawn to leave less than a quorum, if any action taken (other than adjournment) is approved by at least a majority of the members required to constitute a quorum. </w:t>
      </w:r>
    </w:p>
    <w:p w14:paraId="5427A1B2" w14:textId="4DDD10F2" w:rsidR="00EF50A5" w:rsidRDefault="008A478F" w:rsidP="002F796C">
      <w:bookmarkStart w:id="26" w:name="_Toc209013724"/>
      <w:r>
        <w:rPr>
          <w:rStyle w:val="Heading2Char"/>
          <w:rFonts w:eastAsia="Century"/>
        </w:rPr>
        <w:t>Adjournment</w:t>
      </w:r>
      <w:bookmarkEnd w:id="26"/>
      <w:r w:rsidRPr="002F796C">
        <w:t>.</w:t>
      </w:r>
      <w:r>
        <w:t xml:space="preserve"> Any member’s meeting, whether or not a quorum is present, may be adjourned from time to time by the vote of the majority of the members represented at the meeting, in person. No meeting may be adjourned for more than 45 days. When a member’s meeting is adjourned to another time or place, notice need not be given of the adjourned meeting if the time and place to which the meeting is adjourned are announced at the meeting at which adjournment is taken. If after adjournment a new record date is fixed for notice of voting, a notice of the adjourned meeting shall be given to each member who, on the record date for notice of the meeting, is entitled to vote at the meeting. At the adjourned meeting, the corporation may transact any business that might have been transacted at the original meeting. </w:t>
      </w:r>
    </w:p>
    <w:p w14:paraId="0000008D" w14:textId="3EC47547" w:rsidR="00664466" w:rsidRPr="00EF50A5" w:rsidRDefault="00EF50A5" w:rsidP="002F796C">
      <w:pPr>
        <w:pStyle w:val="Heading1"/>
      </w:pPr>
      <w:bookmarkStart w:id="27" w:name="_Toc209013725"/>
      <w:r>
        <w:t xml:space="preserve">. </w:t>
      </w:r>
      <w:r w:rsidR="0064005E" w:rsidRPr="008A478F">
        <w:t>BOARD OF DIRECTORS</w:t>
      </w:r>
      <w:bookmarkEnd w:id="27"/>
    </w:p>
    <w:p w14:paraId="1751D3F1" w14:textId="3612F57C" w:rsidR="00AA5573" w:rsidRDefault="00AA5573" w:rsidP="00AA5573">
      <w:pPr>
        <w:spacing w:after="0"/>
        <w:rPr>
          <w:rFonts w:eastAsia="Times New Roman"/>
          <w:sz w:val="24"/>
          <w:szCs w:val="24"/>
        </w:rPr>
      </w:pPr>
      <w:bookmarkStart w:id="28" w:name="_Toc209013726"/>
      <w:r w:rsidRPr="002F796C">
        <w:rPr>
          <w:rStyle w:val="Heading2Char"/>
          <w:rFonts w:eastAsia="Century"/>
        </w:rPr>
        <w:t>Powers and Duties</w:t>
      </w:r>
      <w:bookmarkEnd w:id="28"/>
      <w:r>
        <w:rPr>
          <w:rFonts w:eastAsia="Times New Roman"/>
          <w:b/>
          <w:sz w:val="24"/>
          <w:szCs w:val="24"/>
          <w:u w:val="single"/>
        </w:rPr>
        <w:t>.</w:t>
      </w:r>
      <w:r>
        <w:rPr>
          <w:rFonts w:eastAsia="Times New Roman"/>
          <w:sz w:val="24"/>
          <w:szCs w:val="24"/>
        </w:rPr>
        <w:t xml:space="preserve"> </w:t>
      </w:r>
      <w:r w:rsidRPr="00AA5573">
        <w:rPr>
          <w:rFonts w:eastAsia="Times New Roman"/>
          <w:sz w:val="24"/>
          <w:szCs w:val="24"/>
        </w:rPr>
        <w:t xml:space="preserve">Subject to the limitations of law, the Articles and these Bylaws, the activities and affairs of KEET-TV shall be conducted and all corporate powers shall </w:t>
      </w:r>
      <w:r w:rsidRPr="00AA5573">
        <w:rPr>
          <w:rFonts w:eastAsia="Times New Roman"/>
          <w:sz w:val="24"/>
          <w:szCs w:val="24"/>
        </w:rPr>
        <w:lastRenderedPageBreak/>
        <w:t xml:space="preserve">be exercised by or under the direction of the Board. The Board may delegate the management of the activities of KEET-TV to any person or persons, a management company, or committees however composed, provided that the activities and affairs of KEET-TV shall be managed and all corporate powers shall be exercised under the ultimate direction of the Board. (Reference Sections 5210 of the California Corporations Code.) </w:t>
      </w:r>
    </w:p>
    <w:p w14:paraId="3014E399" w14:textId="77777777" w:rsidR="00AA5573" w:rsidRPr="002F796C" w:rsidRDefault="00AA5573" w:rsidP="002F796C">
      <w:pPr>
        <w:numPr>
          <w:ilvl w:val="0"/>
          <w:numId w:val="0"/>
        </w:numPr>
        <w:spacing w:after="0"/>
        <w:ind w:left="360"/>
        <w:rPr>
          <w:rFonts w:eastAsia="Times New Roman"/>
          <w:sz w:val="24"/>
          <w:szCs w:val="24"/>
        </w:rPr>
      </w:pPr>
    </w:p>
    <w:p w14:paraId="3A23FCBB" w14:textId="03327432" w:rsidR="008A478F" w:rsidRPr="008A478F" w:rsidRDefault="008A478F" w:rsidP="00EF50A5">
      <w:bookmarkStart w:id="29" w:name="_Toc209013727"/>
      <w:r w:rsidRPr="002F796C">
        <w:rPr>
          <w:rStyle w:val="Heading2Char"/>
          <w:rFonts w:eastAsia="Century"/>
        </w:rPr>
        <w:t>Number and Qualifications of Directors</w:t>
      </w:r>
      <w:bookmarkEnd w:id="29"/>
      <w:r>
        <w:t xml:space="preserve">. </w:t>
      </w:r>
      <w:r w:rsidR="0064005E" w:rsidRPr="008A478F">
        <w:t xml:space="preserve">The </w:t>
      </w:r>
      <w:r>
        <w:t>authorized</w:t>
      </w:r>
      <w:r w:rsidR="0064005E" w:rsidRPr="008A478F">
        <w:t xml:space="preserve"> number of Directors shall be </w:t>
      </w:r>
      <w:r w:rsidR="008116E1" w:rsidRPr="008A478F">
        <w:t xml:space="preserve">no fewer than </w:t>
      </w:r>
      <w:r w:rsidR="005C6D6F" w:rsidRPr="008A478F">
        <w:t>five (</w:t>
      </w:r>
      <w:r w:rsidR="008116E1" w:rsidRPr="008A478F">
        <w:t>5</w:t>
      </w:r>
      <w:r w:rsidR="005C6D6F" w:rsidRPr="008A478F">
        <w:t>)</w:t>
      </w:r>
      <w:r w:rsidR="008116E1" w:rsidRPr="008A478F">
        <w:t xml:space="preserve"> and </w:t>
      </w:r>
      <w:r w:rsidR="0064005E" w:rsidRPr="008A478F">
        <w:t xml:space="preserve">no more than Twenty-One (21), </w:t>
      </w:r>
      <w:r>
        <w:t>unless changed by amendment to the Articles of Incorporation for the Company. T</w:t>
      </w:r>
      <w:r w:rsidR="0064005E" w:rsidRPr="008A478F">
        <w:t xml:space="preserve">he precise number </w:t>
      </w:r>
      <w:r>
        <w:t>of directors shall be fixed, within those limits, by a resolution adopted by the board of directors</w:t>
      </w:r>
      <w:r w:rsidR="008116E1" w:rsidRPr="008A478F">
        <w:t xml:space="preserve">. </w:t>
      </w:r>
      <w:r>
        <w:t xml:space="preserve">The sole qualification for a director of the Company is any potential director must possess a membership in good standing of KEET-TV. </w:t>
      </w:r>
    </w:p>
    <w:p w14:paraId="32CEBEDB" w14:textId="53F1F7FA" w:rsidR="00254FAD" w:rsidRPr="008A478F" w:rsidRDefault="008A478F" w:rsidP="00EF50A5">
      <w:pPr>
        <w:rPr>
          <w:bCs/>
        </w:rPr>
      </w:pPr>
      <w:bookmarkStart w:id="30" w:name="_Toc209013728"/>
      <w:r w:rsidRPr="002F796C">
        <w:rPr>
          <w:rStyle w:val="Heading2Char"/>
          <w:rFonts w:eastAsia="Century"/>
        </w:rPr>
        <w:t>Term of Office</w:t>
      </w:r>
      <w:bookmarkEnd w:id="30"/>
      <w:r>
        <w:t xml:space="preserve">. </w:t>
      </w:r>
      <w:r w:rsidR="0064005E" w:rsidRPr="008A478F">
        <w:t xml:space="preserve">Directors are elected at the Annual Meeting and shall hold office for a term of </w:t>
      </w:r>
      <w:r w:rsidRPr="008A478F">
        <w:t>t</w:t>
      </w:r>
      <w:r w:rsidR="0064005E" w:rsidRPr="008A478F">
        <w:t>hree (3</w:t>
      </w:r>
      <w:r w:rsidRPr="008A478F">
        <w:t xml:space="preserve">) </w:t>
      </w:r>
      <w:r w:rsidR="0064005E" w:rsidRPr="008A478F">
        <w:t>years</w:t>
      </w:r>
      <w:r>
        <w:t>. No director may serve more than three</w:t>
      </w:r>
      <w:r w:rsidR="00AA5573">
        <w:t xml:space="preserve"> terms, whether or not those terms are</w:t>
      </w:r>
      <w:r w:rsidR="00A734BC" w:rsidRPr="008A478F">
        <w:t xml:space="preserve"> consecutive.  </w:t>
      </w:r>
      <w:r w:rsidR="0064005E" w:rsidRPr="008A478F">
        <w:t xml:space="preserve">Each </w:t>
      </w:r>
      <w:r w:rsidR="00A734BC" w:rsidRPr="008A478F">
        <w:t xml:space="preserve">initial </w:t>
      </w:r>
      <w:r w:rsidR="0064005E" w:rsidRPr="008A478F">
        <w:t>Director</w:t>
      </w:r>
      <w:r w:rsidR="00A734BC" w:rsidRPr="008A478F">
        <w:t xml:space="preserve"> and any director filling a vacancy</w:t>
      </w:r>
      <w:r w:rsidR="0064005E" w:rsidRPr="008A478F">
        <w:t xml:space="preserve"> shall hold office until the expiration of the term for which elected</w:t>
      </w:r>
      <w:r w:rsidR="00A734BC" w:rsidRPr="008A478F">
        <w:t>.</w:t>
      </w:r>
    </w:p>
    <w:p w14:paraId="45D91ED1" w14:textId="39B3FB85" w:rsidR="00AA5573" w:rsidRPr="002F796C" w:rsidRDefault="00AA5573" w:rsidP="00EF50A5">
      <w:pPr>
        <w:rPr>
          <w:rFonts w:eastAsia="Times New Roman"/>
          <w:b/>
          <w:sz w:val="24"/>
          <w:szCs w:val="24"/>
        </w:rPr>
      </w:pPr>
      <w:bookmarkStart w:id="31" w:name="_Toc209013729"/>
      <w:r w:rsidRPr="002F796C">
        <w:rPr>
          <w:rStyle w:val="Heading2Char"/>
          <w:rFonts w:eastAsia="Century"/>
        </w:rPr>
        <w:t>Obligations of Directors</w:t>
      </w:r>
      <w:bookmarkEnd w:id="31"/>
      <w:r w:rsidR="0064005E" w:rsidRPr="002F796C">
        <w:t>.</w:t>
      </w:r>
      <w:r>
        <w:t xml:space="preserve"> </w:t>
      </w:r>
      <w:r w:rsidR="0064005E" w:rsidRPr="002F796C">
        <w:rPr>
          <w:rFonts w:eastAsia="Times New Roman"/>
          <w:sz w:val="24"/>
          <w:szCs w:val="24"/>
        </w:rPr>
        <w:t xml:space="preserve">A Director shall perform the duties of Director in good faith and shall participate in Board meetings, including duties as a member of any Committee of the Board upon which the Director may serve in a manner that Director believes to be in the best interest of the Corporation and with such care, including reasonable inquiry, as an ordinarily prudent person in a like position would use under similar circumstances. (Reference Sections – 5231 </w:t>
      </w:r>
      <w:r w:rsidR="000D0156" w:rsidRPr="002F796C">
        <w:rPr>
          <w:rFonts w:eastAsia="Times New Roman"/>
          <w:sz w:val="24"/>
          <w:szCs w:val="24"/>
        </w:rPr>
        <w:t>(</w:t>
      </w:r>
      <w:r w:rsidR="0064005E" w:rsidRPr="002F796C">
        <w:rPr>
          <w:rFonts w:eastAsia="Times New Roman"/>
          <w:sz w:val="24"/>
          <w:szCs w:val="24"/>
        </w:rPr>
        <w:t>a</w:t>
      </w:r>
      <w:r w:rsidR="000D0156" w:rsidRPr="002F796C">
        <w:rPr>
          <w:rFonts w:eastAsia="Times New Roman"/>
          <w:sz w:val="24"/>
          <w:szCs w:val="24"/>
        </w:rPr>
        <w:t>)–(</w:t>
      </w:r>
      <w:r w:rsidR="0064005E" w:rsidRPr="002F796C">
        <w:rPr>
          <w:rFonts w:eastAsia="Times New Roman"/>
          <w:sz w:val="24"/>
          <w:szCs w:val="24"/>
        </w:rPr>
        <w:t>c</w:t>
      </w:r>
      <w:r w:rsidR="000D0156" w:rsidRPr="002F796C">
        <w:rPr>
          <w:rFonts w:eastAsia="Times New Roman"/>
          <w:sz w:val="24"/>
          <w:szCs w:val="24"/>
        </w:rPr>
        <w:t>)</w:t>
      </w:r>
      <w:r w:rsidR="0064005E" w:rsidRPr="002F796C">
        <w:rPr>
          <w:rFonts w:eastAsia="Times New Roman"/>
          <w:sz w:val="24"/>
          <w:szCs w:val="24"/>
        </w:rPr>
        <w:t xml:space="preserve"> of the California Corporations Code.)</w:t>
      </w:r>
      <w:r w:rsidR="0064005E" w:rsidRPr="002F796C">
        <w:rPr>
          <w:rFonts w:eastAsia="Times New Roman"/>
          <w:b/>
          <w:sz w:val="24"/>
          <w:szCs w:val="24"/>
        </w:rPr>
        <w:t xml:space="preserve"> </w:t>
      </w:r>
    </w:p>
    <w:p w14:paraId="00000097" w14:textId="3DBDDF8C" w:rsidR="00664466" w:rsidRPr="002F796C" w:rsidRDefault="00AA5573" w:rsidP="00AA5573">
      <w:pPr>
        <w:rPr>
          <w:rFonts w:eastAsia="Times New Roman"/>
          <w:b/>
          <w:sz w:val="24"/>
          <w:szCs w:val="24"/>
          <w:u w:val="single"/>
        </w:rPr>
      </w:pPr>
      <w:bookmarkStart w:id="32" w:name="_Toc209013730"/>
      <w:r w:rsidRPr="002F796C">
        <w:rPr>
          <w:rStyle w:val="Heading2Char"/>
          <w:rFonts w:eastAsia="Century"/>
        </w:rPr>
        <w:t>Restrictions on Interested Persons</w:t>
      </w:r>
      <w:bookmarkEnd w:id="32"/>
      <w:r>
        <w:rPr>
          <w:rFonts w:eastAsia="Times New Roman"/>
          <w:b/>
          <w:sz w:val="24"/>
          <w:szCs w:val="24"/>
        </w:rPr>
        <w:t xml:space="preserve">. </w:t>
      </w:r>
      <w:r w:rsidR="0064005E" w:rsidRPr="00AA5573">
        <w:rPr>
          <w:rFonts w:eastAsia="Times New Roman"/>
          <w:sz w:val="24"/>
          <w:szCs w:val="24"/>
        </w:rPr>
        <w:t xml:space="preserve">No persons serving on the Board may be </w:t>
      </w:r>
      <w:r>
        <w:rPr>
          <w:rFonts w:eastAsia="Times New Roman"/>
          <w:sz w:val="24"/>
          <w:szCs w:val="24"/>
        </w:rPr>
        <w:t xml:space="preserve">an </w:t>
      </w:r>
      <w:r w:rsidR="0064005E" w:rsidRPr="00AA5573">
        <w:rPr>
          <w:rFonts w:eastAsia="Times New Roman"/>
          <w:sz w:val="24"/>
          <w:szCs w:val="24"/>
        </w:rPr>
        <w:t>“interested person</w:t>
      </w:r>
      <w:r>
        <w:rPr>
          <w:rFonts w:eastAsia="Times New Roman"/>
          <w:sz w:val="24"/>
          <w:szCs w:val="24"/>
        </w:rPr>
        <w:t>.”</w:t>
      </w:r>
      <w:r w:rsidR="00DC36D6" w:rsidRPr="00AA5573">
        <w:rPr>
          <w:rFonts w:eastAsia="Times New Roman"/>
          <w:b/>
          <w:sz w:val="24"/>
          <w:szCs w:val="24"/>
        </w:rPr>
        <w:t xml:space="preserve"> </w:t>
      </w:r>
      <w:r>
        <w:rPr>
          <w:rFonts w:eastAsia="Times New Roman"/>
          <w:bCs/>
          <w:sz w:val="24"/>
          <w:szCs w:val="24"/>
        </w:rPr>
        <w:t xml:space="preserve">An interested person is (1) any person compensated by the corporation for services rendered t it within the previous 12 months; whether as a full-time or part time employee, independent contractor, or otherwise, excluding any reasonable compensation paid to a director, as director; (2) any brother, sister, ancestor, descendent, spouse, brother-in-law, sister-in-law, son-in-law, daughter-in-law, mother-in-law, or father-in-law of such person. However, any violation of this paragraph shall not affect the validity or enforceability of transactions entered into by the corporation. </w:t>
      </w:r>
    </w:p>
    <w:p w14:paraId="44C0C278" w14:textId="56ACFCD0" w:rsidR="00AA5573" w:rsidRPr="00AA5573" w:rsidRDefault="00AA5573" w:rsidP="00EF50A5">
      <w:pPr>
        <w:rPr>
          <w:b/>
          <w:u w:val="single"/>
        </w:rPr>
      </w:pPr>
      <w:bookmarkStart w:id="33" w:name="_Toc209013731"/>
      <w:r w:rsidRPr="002F796C">
        <w:rPr>
          <w:rStyle w:val="Heading2Char"/>
          <w:rFonts w:eastAsia="Century"/>
        </w:rPr>
        <w:t>Nominations by Committee</w:t>
      </w:r>
      <w:bookmarkEnd w:id="33"/>
      <w:r>
        <w:t xml:space="preserve">. Pursuant to Article V., below, the Nomination Committee shall nominate qualified candidates for election to the board at least </w:t>
      </w:r>
      <w:r w:rsidR="000B6931">
        <w:t>thirty (30) days before the date of election, or at such other time as the board may set, and the secretary shall forward to each member, with the notice of the meeting required by these bylaws, a list of all candidates nominated by the Nomination Committee. F</w:t>
      </w:r>
      <w:r>
        <w:t>ollowing the presentation of th</w:t>
      </w:r>
      <w:r w:rsidR="000B6931">
        <w:t>e list/report</w:t>
      </w:r>
      <w:r>
        <w:t>, nominations may be made from the floor by any KEET-TV Member</w:t>
      </w:r>
      <w:r w:rsidR="000B6931">
        <w:t xml:space="preserve"> at the meeting for the election</w:t>
      </w:r>
      <w:r>
        <w:t>, provided that the consent of the nominee shall have been secured.</w:t>
      </w:r>
    </w:p>
    <w:p w14:paraId="00000099" w14:textId="3835DCA5" w:rsidR="00664466" w:rsidRPr="000B6931" w:rsidRDefault="0064005E" w:rsidP="00EF50A5">
      <w:bookmarkStart w:id="34" w:name="_Toc209013732"/>
      <w:r w:rsidRPr="002F796C">
        <w:rPr>
          <w:rStyle w:val="Heading2Char"/>
          <w:rFonts w:eastAsia="Century"/>
        </w:rPr>
        <w:t>Vacancies</w:t>
      </w:r>
      <w:bookmarkEnd w:id="34"/>
      <w:r w:rsidRPr="000B6931">
        <w:t>.</w:t>
      </w:r>
      <w:r w:rsidR="000B6931">
        <w:t xml:space="preserve">  A vacancy or vacancies on the board of directors shall occur in the event of: </w:t>
      </w:r>
    </w:p>
    <w:p w14:paraId="4ACA56C7" w14:textId="57AF12EB" w:rsidR="000B6931" w:rsidRDefault="000B6931" w:rsidP="002F796C">
      <w:pPr>
        <w:pStyle w:val="ListParagraph"/>
      </w:pPr>
      <w:r>
        <w:t>The resignation of a Director upon the giving of</w:t>
      </w:r>
      <w:r w:rsidR="0064005E">
        <w:t xml:space="preserve"> effective written notice to the President or the Secretary or the Board of Directors. Such resignation will be effective when received unless the notice specifies a later time for the effectiveness of such resignation. If the resignation is effective at a future time, a successor may be selected before such time, to take office when the resignation becomes effective. </w:t>
      </w:r>
      <w:r w:rsidR="0064005E" w:rsidRPr="000B6931">
        <w:rPr>
          <w:b/>
        </w:rPr>
        <w:t xml:space="preserve"> </w:t>
      </w:r>
    </w:p>
    <w:p w14:paraId="12117A89" w14:textId="6CA5FA0D" w:rsidR="000B6931" w:rsidRPr="002F796C" w:rsidRDefault="000B6931" w:rsidP="000B6931">
      <w:pPr>
        <w:pStyle w:val="ListParagraph"/>
        <w:rPr>
          <w:b/>
        </w:rPr>
      </w:pPr>
      <w:r>
        <w:t>The death of a director</w:t>
      </w:r>
      <w:r w:rsidR="0064005E">
        <w:t xml:space="preserve">, </w:t>
      </w:r>
    </w:p>
    <w:p w14:paraId="24A58395" w14:textId="01B054FD" w:rsidR="000B6931" w:rsidRPr="002F796C" w:rsidRDefault="000B6931" w:rsidP="000B6931">
      <w:pPr>
        <w:pStyle w:val="ListParagraph"/>
        <w:rPr>
          <w:b/>
        </w:rPr>
      </w:pPr>
      <w:r>
        <w:lastRenderedPageBreak/>
        <w:t xml:space="preserve">An increase in the number of directors; </w:t>
      </w:r>
    </w:p>
    <w:p w14:paraId="3F12D313" w14:textId="2DF7BC7E" w:rsidR="000B6931" w:rsidRPr="002F796C" w:rsidRDefault="000B6931" w:rsidP="000B6931">
      <w:pPr>
        <w:pStyle w:val="ListParagraph"/>
        <w:rPr>
          <w:b/>
        </w:rPr>
      </w:pPr>
      <w:r>
        <w:t>A</w:t>
      </w:r>
      <w:r w:rsidR="0064005E">
        <w:t xml:space="preserve"> Director who has not attended </w:t>
      </w:r>
      <w:r w:rsidR="0064005E">
        <w:rPr>
          <w:u w:val="single"/>
        </w:rPr>
        <w:t>Three (3)</w:t>
      </w:r>
      <w:r w:rsidR="0064005E">
        <w:t xml:space="preserve"> consecutive meetings of the Board</w:t>
      </w:r>
      <w:r w:rsidR="005B5B2B">
        <w:t xml:space="preserve">, without prior notification. </w:t>
      </w:r>
    </w:p>
    <w:p w14:paraId="0DF8CD0B" w14:textId="2F1A9892" w:rsidR="000B6931" w:rsidRPr="002F796C" w:rsidRDefault="000B6931" w:rsidP="000B6931">
      <w:pPr>
        <w:pStyle w:val="ListParagraph"/>
        <w:rPr>
          <w:b/>
        </w:rPr>
      </w:pPr>
      <w:r>
        <w:t>A final court order declaring a director incompetent;</w:t>
      </w:r>
      <w:r w:rsidR="0064005E">
        <w:t xml:space="preserve"> </w:t>
      </w:r>
    </w:p>
    <w:p w14:paraId="0000009C" w14:textId="5EECEB96" w:rsidR="00664466" w:rsidRPr="002F796C" w:rsidRDefault="000B6931" w:rsidP="000B6931">
      <w:pPr>
        <w:pStyle w:val="ListParagraph"/>
        <w:rPr>
          <w:b/>
        </w:rPr>
      </w:pPr>
      <w:r>
        <w:t>A felony conviction of a director.</w:t>
      </w:r>
    </w:p>
    <w:p w14:paraId="3EFDA590" w14:textId="4216CA1C" w:rsidR="000B6931" w:rsidRDefault="000B6931" w:rsidP="002F796C">
      <w:pPr>
        <w:pStyle w:val="ListParagraph"/>
        <w:rPr>
          <w:b/>
        </w:rPr>
      </w:pPr>
      <w:r>
        <w:t>Upon removal either with or without cause</w:t>
      </w:r>
    </w:p>
    <w:p w14:paraId="0000009D" w14:textId="6515DA5F" w:rsidR="00664466" w:rsidRPr="000B6931" w:rsidRDefault="0064005E" w:rsidP="00EF50A5">
      <w:pPr>
        <w:rPr>
          <w:b/>
        </w:rPr>
      </w:pPr>
      <w:bookmarkStart w:id="35" w:name="_Toc209013733"/>
      <w:r w:rsidRPr="002F796C">
        <w:rPr>
          <w:rStyle w:val="Heading2Char"/>
          <w:rFonts w:eastAsia="Century"/>
        </w:rPr>
        <w:t>Removal without Cause</w:t>
      </w:r>
      <w:bookmarkEnd w:id="35"/>
      <w:r w:rsidRPr="000B6931">
        <w:rPr>
          <w:b/>
        </w:rPr>
        <w:t>.</w:t>
      </w:r>
      <w:r w:rsidRPr="000B6931">
        <w:t xml:space="preserve"> </w:t>
      </w:r>
      <w:r w:rsidR="00AB4CF0" w:rsidRPr="000B6931">
        <w:t xml:space="preserve">A Board Member may be removed from office without cause if the removal is approved by </w:t>
      </w:r>
      <w:r w:rsidR="006A5AA1">
        <w:t>a majority of the</w:t>
      </w:r>
      <w:r w:rsidR="006A5AA1" w:rsidRPr="000B6931">
        <w:t xml:space="preserve"> </w:t>
      </w:r>
      <w:r w:rsidR="00AB4CF0" w:rsidRPr="000B6931">
        <w:t xml:space="preserve">Members. </w:t>
      </w:r>
    </w:p>
    <w:p w14:paraId="0000009F" w14:textId="3CC9AD1A" w:rsidR="00664466" w:rsidRPr="006A5AA1" w:rsidRDefault="0064005E" w:rsidP="00EF50A5">
      <w:bookmarkStart w:id="36" w:name="_Toc209013734"/>
      <w:r w:rsidRPr="002F796C">
        <w:rPr>
          <w:rStyle w:val="Heading2Char"/>
          <w:rFonts w:eastAsia="Century"/>
        </w:rPr>
        <w:t>Removal From Office</w:t>
      </w:r>
      <w:r w:rsidR="00AB4CF0" w:rsidRPr="002F796C">
        <w:rPr>
          <w:rStyle w:val="Heading2Char"/>
          <w:rFonts w:eastAsia="Century"/>
        </w:rPr>
        <w:t xml:space="preserve"> for Cause</w:t>
      </w:r>
      <w:bookmarkEnd w:id="36"/>
      <w:r w:rsidR="006A5AA1">
        <w:rPr>
          <w:rFonts w:eastAsia="Times New Roman"/>
          <w:sz w:val="24"/>
          <w:szCs w:val="24"/>
        </w:rPr>
        <w:t xml:space="preserve">. </w:t>
      </w:r>
      <w:r w:rsidRPr="006A5AA1">
        <w:t>The Superior Court of Humboldt County may, at the suit of a director,</w:t>
      </w:r>
      <w:r w:rsidR="00AB4CF0" w:rsidRPr="006A5AA1">
        <w:t xml:space="preserve"> or twice the </w:t>
      </w:r>
      <w:r w:rsidR="006A5AA1">
        <w:t>“</w:t>
      </w:r>
      <w:r w:rsidR="00AB4CF0" w:rsidRPr="006A5AA1">
        <w:t>authorized number of members</w:t>
      </w:r>
      <w:r w:rsidR="006A5AA1">
        <w:t>” as that term is defined in Corporation Code §5036</w:t>
      </w:r>
      <w:r w:rsidR="00AB4CF0" w:rsidRPr="006A5AA1">
        <w:t xml:space="preserve"> or </w:t>
      </w:r>
      <w:r w:rsidR="006A5AA1">
        <w:t>50</w:t>
      </w:r>
      <w:r w:rsidR="006A5AA1" w:rsidRPr="006A5AA1">
        <w:t xml:space="preserve"> </w:t>
      </w:r>
      <w:r w:rsidR="00AB4CF0" w:rsidRPr="006A5AA1">
        <w:t xml:space="preserve">members, whichever is </w:t>
      </w:r>
      <w:r w:rsidR="006A5AA1">
        <w:t>greater</w:t>
      </w:r>
      <w:r w:rsidR="00AB4CF0" w:rsidRPr="006A5AA1">
        <w:t>,</w:t>
      </w:r>
      <w:r w:rsidRPr="006A5AA1">
        <w:t xml:space="preserve"> remove from office any director </w:t>
      </w:r>
      <w:r w:rsidR="006A5AA1">
        <w:t>upon a finding</w:t>
      </w:r>
      <w:r w:rsidRPr="006A5AA1">
        <w:t xml:space="preserve"> of fraudulent or dishonest acts or gross abuse of authority or discretion with reference to the corporation or breach of any duty </w:t>
      </w:r>
      <w:r w:rsidR="006A5AA1">
        <w:t>owed by the director to the corporation under the California Corporations Code</w:t>
      </w:r>
      <w:r w:rsidRPr="006A5AA1">
        <w:t xml:space="preserve">, and may bar from reelection any director so removed for a period prescribed by the court. </w:t>
      </w:r>
    </w:p>
    <w:p w14:paraId="000000A0" w14:textId="20029E0E" w:rsidR="00664466" w:rsidRPr="006A5AA1" w:rsidRDefault="0064005E" w:rsidP="00EF50A5">
      <w:bookmarkStart w:id="37" w:name="_Toc209013735"/>
      <w:r w:rsidRPr="002F796C">
        <w:rPr>
          <w:rStyle w:val="Heading2Char"/>
          <w:rFonts w:eastAsia="Century"/>
        </w:rPr>
        <w:t>Filling Vacancies</w:t>
      </w:r>
      <w:bookmarkEnd w:id="37"/>
      <w:r>
        <w:rPr>
          <w:b/>
        </w:rPr>
        <w:t>.</w:t>
      </w:r>
      <w:r>
        <w:t xml:space="preserve"> </w:t>
      </w:r>
      <w:r w:rsidR="00AB4CF0" w:rsidRPr="006A5AA1">
        <w:t xml:space="preserve">Except for vacancies created by the removal of a director, vacancies on the Board may be filled by approval of the Board, or, if the number of directors then in office is less than a quorum, by (1) the unanimous written consent of the directors then in office, (2) the affirmative vote of a majority of the directors then in office at a meeting held pursuant to notice or waivers of notice complying with California Corporations Code §5221, or (3) a sole remaining director. Any vacancy created by a removal of a Director may only be filled by approval of the Members. </w:t>
      </w:r>
    </w:p>
    <w:p w14:paraId="000000A1" w14:textId="6B525CA3" w:rsidR="00664466" w:rsidRPr="002A2972" w:rsidRDefault="002A2972" w:rsidP="00EF50A5">
      <w:bookmarkStart w:id="38" w:name="_Toc209013736"/>
      <w:r w:rsidRPr="002F796C">
        <w:rPr>
          <w:rStyle w:val="Heading2Char"/>
          <w:rFonts w:eastAsia="Century"/>
        </w:rPr>
        <w:t>Deadlock</w:t>
      </w:r>
      <w:bookmarkEnd w:id="38"/>
      <w:r>
        <w:rPr>
          <w:b/>
        </w:rPr>
        <w:t xml:space="preserve">. </w:t>
      </w:r>
      <w:r w:rsidRPr="00226ADF">
        <w:t>In the event there is an even number of directors who are equally divided and cannot agree as to the management of the Company’s affairs such that its activities can no longer be conducted to advantage or so that there is a danger that its property, activities, or business will be impaired or lost, the Humboldt County Superior Court may appoint a provisional director if an action is brought by any director or by members holding not less than 33 1/3 percent of the voting power of the Company.</w:t>
      </w:r>
    </w:p>
    <w:p w14:paraId="000000A7" w14:textId="46A2805B" w:rsidR="00664466" w:rsidRDefault="006A5AA1" w:rsidP="00EF50A5">
      <w:bookmarkStart w:id="39" w:name="_Toc209013737"/>
      <w:r w:rsidRPr="002F796C">
        <w:rPr>
          <w:rStyle w:val="Heading2Char"/>
          <w:rFonts w:eastAsia="Century"/>
        </w:rPr>
        <w:t>Voting</w:t>
      </w:r>
      <w:bookmarkEnd w:id="39"/>
      <w:r>
        <w:t xml:space="preserve">. </w:t>
      </w:r>
      <w:r w:rsidR="0064005E">
        <w:t xml:space="preserve">Each director present and voting shall have One (1) vote on each matter presented to the Board of directors for action at that meeting.  No director may vote at any meeting by proxy. (Reference Sections 5211 </w:t>
      </w:r>
      <w:r w:rsidR="000D0156">
        <w:t>(</w:t>
      </w:r>
      <w:r w:rsidR="0064005E">
        <w:t>8c</w:t>
      </w:r>
      <w:r w:rsidR="000D0156">
        <w:t>)</w:t>
      </w:r>
      <w:r w:rsidR="0064005E">
        <w:t xml:space="preserve"> of the California Corporations Code.) </w:t>
      </w:r>
    </w:p>
    <w:p w14:paraId="2E5291AF" w14:textId="2926797C" w:rsidR="006A5AA1" w:rsidRDefault="006A5AA1" w:rsidP="006A5AA1">
      <w:bookmarkStart w:id="40" w:name="_Toc209013738"/>
      <w:r w:rsidRPr="002F796C">
        <w:rPr>
          <w:rStyle w:val="Heading2Char"/>
          <w:rFonts w:eastAsia="Century"/>
        </w:rPr>
        <w:t xml:space="preserve">Special </w:t>
      </w:r>
      <w:r w:rsidR="0064005E" w:rsidRPr="002F796C">
        <w:rPr>
          <w:rStyle w:val="Heading2Char"/>
          <w:rFonts w:eastAsia="Century"/>
        </w:rPr>
        <w:t>Meetings of the Board</w:t>
      </w:r>
      <w:bookmarkEnd w:id="40"/>
      <w:r w:rsidR="0064005E">
        <w:t>.</w:t>
      </w:r>
      <w:r>
        <w:t xml:space="preserve"> </w:t>
      </w:r>
      <w:r w:rsidR="0064005E">
        <w:t>Meetings of the Board may be called by the President or the Vice-President or the Secretary or any two directors.</w:t>
      </w:r>
    </w:p>
    <w:p w14:paraId="000000AA" w14:textId="6C063D30" w:rsidR="00664466" w:rsidRPr="002F796C" w:rsidRDefault="006A5AA1" w:rsidP="00EF50A5">
      <w:pPr>
        <w:rPr>
          <w:b/>
        </w:rPr>
      </w:pPr>
      <w:bookmarkStart w:id="41" w:name="_Toc209013739"/>
      <w:r w:rsidRPr="002F796C">
        <w:rPr>
          <w:rStyle w:val="Heading2Char"/>
          <w:rFonts w:eastAsia="Century"/>
        </w:rPr>
        <w:t>Notice of Special Meetings</w:t>
      </w:r>
      <w:bookmarkEnd w:id="41"/>
      <w:r w:rsidRPr="002F796C">
        <w:t>.</w:t>
      </w:r>
      <w:r>
        <w:t xml:space="preserve"> Special meetings shall be held upon F</w:t>
      </w:r>
      <w:r>
        <w:rPr>
          <w:u w:val="single"/>
        </w:rPr>
        <w:t>our (4)</w:t>
      </w:r>
      <w:r>
        <w:t xml:space="preserve"> days’ notice by first-class mail or F</w:t>
      </w:r>
      <w:r>
        <w:rPr>
          <w:u w:val="single"/>
        </w:rPr>
        <w:t>orty-Eight (48</w:t>
      </w:r>
      <w:r>
        <w:t>) hours’ notice given personally or by telephone, email or similar means of communication.  Any such notice shall be addressed or delivered to each director at such director’s address as it is shown upon the records of KEET-TV or as may have been given to KEET-TV by the director for purpose of notice or, if such address is not shown on such records or is not readily ascertainable, at the place in which the meetings of the directors are regularly held.</w:t>
      </w:r>
    </w:p>
    <w:p w14:paraId="4065B40C" w14:textId="09487FF8" w:rsidR="006A5AA1" w:rsidRPr="002F796C" w:rsidRDefault="0064005E" w:rsidP="002F796C">
      <w:pPr>
        <w:rPr>
          <w:rFonts w:eastAsia="Times New Roman"/>
          <w:b/>
        </w:rPr>
      </w:pPr>
      <w:bookmarkStart w:id="42" w:name="_Toc209013740"/>
      <w:r w:rsidRPr="002F796C">
        <w:rPr>
          <w:rStyle w:val="Heading2Char"/>
          <w:rFonts w:eastAsia="Century"/>
        </w:rPr>
        <w:t>Regular Meetings</w:t>
      </w:r>
      <w:bookmarkEnd w:id="42"/>
      <w:r w:rsidRPr="002F796C">
        <w:rPr>
          <w:b/>
        </w:rPr>
        <w:t>.</w:t>
      </w:r>
      <w:r w:rsidRPr="006A5AA1">
        <w:rPr>
          <w:b/>
        </w:rPr>
        <w:t xml:space="preserve"> </w:t>
      </w:r>
      <w:r w:rsidRPr="002F796C">
        <w:t>There shall be Nine</w:t>
      </w:r>
      <w:r w:rsidRPr="002F796C">
        <w:rPr>
          <w:u w:val="single"/>
        </w:rPr>
        <w:t xml:space="preserve"> (9)</w:t>
      </w:r>
      <w:r w:rsidRPr="002F796C">
        <w:t xml:space="preserve"> regular meetings of the Board annually.  The number, time and place for such minimum</w:t>
      </w:r>
      <w:sdt>
        <w:sdtPr>
          <w:tag w:val="goog_rdk_1"/>
          <w:id w:val="362404788"/>
        </w:sdtPr>
        <w:sdtContent>
          <w:r w:rsidRPr="002F796C">
            <w:t xml:space="preserve"> </w:t>
          </w:r>
        </w:sdtContent>
      </w:sdt>
      <w:r w:rsidRPr="002F796C">
        <w:t>meetings shall be set by the Directors at their first</w:t>
      </w:r>
      <w:r w:rsidR="006A5AA1" w:rsidRPr="002F796C">
        <w:rPr>
          <w:rFonts w:eastAsia="Times New Roman"/>
        </w:rPr>
        <w:t xml:space="preserve"> </w:t>
      </w:r>
      <w:r w:rsidRPr="002F796C">
        <w:rPr>
          <w:rFonts w:eastAsia="Times New Roman"/>
        </w:rPr>
        <w:t>meeting, Regular meetings may be held without notice after the number, time and place has been set by the Board</w:t>
      </w:r>
      <w:r w:rsidRPr="002F796C">
        <w:rPr>
          <w:rFonts w:eastAsia="Times New Roman"/>
          <w:b/>
        </w:rPr>
        <w:t xml:space="preserve">. </w:t>
      </w:r>
      <w:r w:rsidR="00FD7C72" w:rsidRPr="002F796C">
        <w:rPr>
          <w:rFonts w:eastAsia="Times New Roman"/>
        </w:rPr>
        <w:t xml:space="preserve">Meetings </w:t>
      </w:r>
      <w:r w:rsidR="006A5AA1" w:rsidRPr="002F796C">
        <w:rPr>
          <w:rFonts w:eastAsia="Times New Roman"/>
        </w:rPr>
        <w:t xml:space="preserve">may </w:t>
      </w:r>
      <w:r w:rsidR="00FD7C72" w:rsidRPr="002F796C">
        <w:rPr>
          <w:rFonts w:eastAsia="Times New Roman"/>
        </w:rPr>
        <w:t>be held via video conferencing or in person</w:t>
      </w:r>
      <w:r w:rsidR="00B6664C" w:rsidRPr="002F796C">
        <w:rPr>
          <w:rFonts w:eastAsia="Times New Roman"/>
        </w:rPr>
        <w:t xml:space="preserve"> subject to the requirements of </w:t>
      </w:r>
      <w:r w:rsidR="00B6664C" w:rsidRPr="002F796C">
        <w:rPr>
          <w:rFonts w:eastAsia="Times New Roman"/>
        </w:rPr>
        <w:lastRenderedPageBreak/>
        <w:t xml:space="preserve">California Corporations Code §5211 (a)(6). </w:t>
      </w:r>
    </w:p>
    <w:p w14:paraId="000000AE" w14:textId="0D413CD8" w:rsidR="00664466" w:rsidRPr="006A5AA1" w:rsidRDefault="006A5AA1" w:rsidP="00EF50A5">
      <w:pPr>
        <w:rPr>
          <w:rFonts w:eastAsia="Times New Roman"/>
          <w:b/>
          <w:sz w:val="24"/>
          <w:szCs w:val="24"/>
        </w:rPr>
      </w:pPr>
      <w:bookmarkStart w:id="43" w:name="_Toc209013741"/>
      <w:r w:rsidRPr="002F796C">
        <w:rPr>
          <w:rStyle w:val="Heading2Char"/>
          <w:rFonts w:eastAsia="Century"/>
        </w:rPr>
        <w:t>Notice of Regular Meetings</w:t>
      </w:r>
      <w:bookmarkEnd w:id="43"/>
      <w:r>
        <w:rPr>
          <w:b/>
        </w:rPr>
        <w:t xml:space="preserve">. </w:t>
      </w:r>
      <w:r w:rsidR="0064005E" w:rsidRPr="006A5AA1">
        <w:t>The Board of Directors and the membership of KEET-TV shall receive notice of the regular meetings in the monthly KEET-TV Spotlight and the KEET-TV website prior to the start of each month.  The Board meeting packet shall be mailed or emailed to directors Three (3) days before the scheduled meeting.</w:t>
      </w:r>
    </w:p>
    <w:p w14:paraId="000000AF" w14:textId="6C226AA4" w:rsidR="00664466" w:rsidRDefault="0064005E" w:rsidP="00EF50A5">
      <w:bookmarkStart w:id="44" w:name="_Toc209013742"/>
      <w:r w:rsidRPr="002F796C">
        <w:rPr>
          <w:rStyle w:val="Heading2Char"/>
          <w:rFonts w:eastAsia="Century"/>
        </w:rPr>
        <w:t>Quorum</w:t>
      </w:r>
      <w:bookmarkEnd w:id="44"/>
      <w:r>
        <w:t xml:space="preserve">. A </w:t>
      </w:r>
      <w:r>
        <w:rPr>
          <w:u w:val="single"/>
        </w:rPr>
        <w:t>majority</w:t>
      </w:r>
      <w:r>
        <w:t xml:space="preserve"> of the authorized number of directors constitutes a quorum of the Board.  Every act or decision done or made by a majority of the directors present at a meeting duly held at which a quorum is present shall be regarded as the act of the Board.  A meeting at which a quorum is initially present may continue to transact business notwithstanding the withdrawal of directors, if any action taken is approved by at least </w:t>
      </w:r>
      <w:r>
        <w:rPr>
          <w:u w:val="single"/>
        </w:rPr>
        <w:t>a majority of the required quorum</w:t>
      </w:r>
      <w:r>
        <w:t xml:space="preserve"> for such meeting. </w:t>
      </w:r>
    </w:p>
    <w:p w14:paraId="000000B1" w14:textId="678ECEB7" w:rsidR="00664466" w:rsidRPr="00CC34B0" w:rsidRDefault="0064005E" w:rsidP="002F796C">
      <w:bookmarkStart w:id="45" w:name="_Toc209013743"/>
      <w:r w:rsidRPr="002F796C">
        <w:rPr>
          <w:rStyle w:val="Heading2Char"/>
          <w:rFonts w:eastAsia="Century"/>
        </w:rPr>
        <w:t>Public Access to Board Meetings</w:t>
      </w:r>
      <w:bookmarkEnd w:id="45"/>
      <w:r w:rsidR="00CC34B0">
        <w:rPr>
          <w:rFonts w:eastAsia="Times New Roman"/>
          <w:color w:val="000000"/>
          <w:sz w:val="24"/>
          <w:szCs w:val="24"/>
        </w:rPr>
        <w:t xml:space="preserve">. </w:t>
      </w:r>
      <w:r w:rsidRPr="00CC34B0">
        <w:t xml:space="preserve">The Board of Directors will provide the public with a reasonable opportunity to address the Board on matters related to </w:t>
      </w:r>
      <w:r w:rsidR="00CC34B0">
        <w:t>matters coming before the</w:t>
      </w:r>
      <w:r w:rsidRPr="00CC34B0">
        <w:t xml:space="preserve"> Board of Directors. At each regularly scheduled board meeting, under the agenda heading “Public Comment” the Chairman of the Board of Directors shall open the floor for public addresses to the Board. The Board may set and establish a time limit on any person </w:t>
      </w:r>
      <w:proofErr w:type="gramStart"/>
      <w:r w:rsidRPr="00CC34B0">
        <w:t>in order to</w:t>
      </w:r>
      <w:proofErr w:type="gramEnd"/>
      <w:r w:rsidRPr="00CC34B0">
        <w:t xml:space="preserve"> allow the Board to complete its business and adjourn the meeting at a reasonable time.</w:t>
      </w:r>
    </w:p>
    <w:p w14:paraId="2A33962F" w14:textId="3FE3E7FA" w:rsidR="00CC34B0" w:rsidRPr="00CC34B0" w:rsidRDefault="0064005E" w:rsidP="002F796C">
      <w:pPr>
        <w:rPr>
          <w:rFonts w:eastAsia="Times New Roman"/>
          <w:color w:val="000000"/>
          <w:sz w:val="24"/>
          <w:szCs w:val="24"/>
        </w:rPr>
      </w:pPr>
      <w:bookmarkStart w:id="46" w:name="_Toc209013744"/>
      <w:r w:rsidRPr="002F796C">
        <w:rPr>
          <w:rStyle w:val="Heading2Char"/>
          <w:rFonts w:eastAsia="Century"/>
        </w:rPr>
        <w:t>Reasonable Accommodations at Board Meetings</w:t>
      </w:r>
      <w:bookmarkEnd w:id="46"/>
      <w:r w:rsidR="00CC34B0">
        <w:rPr>
          <w:rFonts w:eastAsia="Times New Roman"/>
          <w:color w:val="000000"/>
          <w:sz w:val="24"/>
          <w:szCs w:val="24"/>
        </w:rPr>
        <w:t xml:space="preserve">. </w:t>
      </w:r>
      <w:r w:rsidRPr="00CC34B0">
        <w:t xml:space="preserve">Members of the public with limited English proficiency and/or requiring reasonable accommodations for a disability are welcome to attend board meetings </w:t>
      </w:r>
      <w:r w:rsidRPr="00CC34B0">
        <w:rPr>
          <w:rFonts w:eastAsia="Times New Roman"/>
          <w:color w:val="000000"/>
          <w:sz w:val="24"/>
          <w:szCs w:val="24"/>
        </w:rPr>
        <w:t>Request for language and/or disability accommodations shall be made as follows:</w:t>
      </w:r>
    </w:p>
    <w:p w14:paraId="23A1F055" w14:textId="532DB23F" w:rsidR="00CC34B0" w:rsidRPr="00CC34B0" w:rsidRDefault="0064005E" w:rsidP="002F796C">
      <w:pPr>
        <w:pStyle w:val="ListParagraph"/>
      </w:pPr>
      <w:r w:rsidRPr="002F796C">
        <w:rPr>
          <w:b/>
        </w:rPr>
        <w:t>Non-English Speaking/Sign Language Accommodation</w:t>
      </w:r>
      <w:r w:rsidR="00CC34B0" w:rsidRPr="002F796C">
        <w:rPr>
          <w:b/>
        </w:rPr>
        <w:t xml:space="preserve">. </w:t>
      </w:r>
      <w:r w:rsidRPr="00CC34B0">
        <w:t>A person who does not speak English or communicates by American Sign Language must notify the station in writing at least seven days prior to the regularly scheduled meeting he or she wishes to attend to address the Board and is unable to provide his/her own interpreter, the station will make reasonable effort to secure the services of a translator or interpreter at the meeting.</w:t>
      </w:r>
    </w:p>
    <w:p w14:paraId="000000BD" w14:textId="7D6FB34E" w:rsidR="00664466" w:rsidRPr="00CC34B0" w:rsidRDefault="0064005E" w:rsidP="002F796C">
      <w:pPr>
        <w:pStyle w:val="ListParagraph"/>
      </w:pPr>
      <w:r w:rsidRPr="002F796C">
        <w:rPr>
          <w:b/>
        </w:rPr>
        <w:t>Accommodations for Persons with a Disability</w:t>
      </w:r>
      <w:r w:rsidR="00CC34B0" w:rsidRPr="002F796C">
        <w:rPr>
          <w:b/>
        </w:rPr>
        <w:t xml:space="preserve">. </w:t>
      </w:r>
      <w:r w:rsidRPr="00CC34B0">
        <w:t>Persons (or caregivers of persons) with a physical, mental or developmental disability who require additional assistance to attend the meeting must notify the station in writing at least seven business days before a regularly scheduled meeting.  The notification should state the specific assistance required.</w:t>
      </w:r>
    </w:p>
    <w:p w14:paraId="76539DCE" w14:textId="554BBDFC" w:rsidR="00CC34B0" w:rsidRPr="002F796C" w:rsidRDefault="00CC34B0" w:rsidP="002F796C">
      <w:pPr>
        <w:pStyle w:val="ListParagraph"/>
        <w:rPr>
          <w:rFonts w:eastAsia="Times New Roman"/>
          <w:color w:val="000000"/>
          <w:sz w:val="24"/>
          <w:szCs w:val="24"/>
        </w:rPr>
      </w:pPr>
      <w:r w:rsidRPr="002F796C">
        <w:rPr>
          <w:b/>
          <w:bCs/>
        </w:rPr>
        <w:t xml:space="preserve">Compliant </w:t>
      </w:r>
      <w:r w:rsidRPr="00CC34B0">
        <w:rPr>
          <w:b/>
          <w:bCs/>
        </w:rPr>
        <w:t>Accommodations</w:t>
      </w:r>
      <w:r w:rsidRPr="00CC34B0">
        <w:t xml:space="preserve">. </w:t>
      </w:r>
      <w:r w:rsidR="0064005E" w:rsidRPr="00CC34B0">
        <w:t>The guidelines for accessibility are prescribed under the Americans with Disabilities Act</w:t>
      </w:r>
      <w:r>
        <w:t xml:space="preserve"> as follows: </w:t>
      </w:r>
    </w:p>
    <w:p w14:paraId="18D66B8D" w14:textId="55C445B6" w:rsidR="00CC34B0" w:rsidRDefault="0064005E" w:rsidP="002F796C">
      <w:pPr>
        <w:pStyle w:val="List"/>
      </w:pPr>
      <w:r w:rsidRPr="00CC34B0">
        <w:t xml:space="preserve">Disabled parking spaces are available at the </w:t>
      </w:r>
      <w:r w:rsidRPr="00F41CBD">
        <w:t>entrance</w:t>
      </w:r>
      <w:r w:rsidRPr="00CC34B0">
        <w:t xml:space="preserve"> to the meeting site.</w:t>
      </w:r>
    </w:p>
    <w:p w14:paraId="7B7D8BE6" w14:textId="274A2E97" w:rsidR="00CC34B0" w:rsidRDefault="0064005E" w:rsidP="002F796C">
      <w:pPr>
        <w:pStyle w:val="List"/>
      </w:pPr>
      <w:r w:rsidRPr="00F41CBD">
        <w:t>Entrance to the building is void of steps, and use of a paved ramp/incline is available for accessibility in accordance with ADA requirements</w:t>
      </w:r>
    </w:p>
    <w:p w14:paraId="25B59881" w14:textId="63EA21B5" w:rsidR="00CC34B0" w:rsidRPr="00F41CBD" w:rsidRDefault="0064005E" w:rsidP="002F796C">
      <w:pPr>
        <w:pStyle w:val="List"/>
      </w:pPr>
      <w:r w:rsidRPr="00F41CBD">
        <w:t>The meeting room is wheelchair accessible.</w:t>
      </w:r>
    </w:p>
    <w:p w14:paraId="000000C4" w14:textId="77777777" w:rsidR="00664466" w:rsidRPr="00F41CBD" w:rsidRDefault="0064005E" w:rsidP="002F796C">
      <w:pPr>
        <w:pStyle w:val="List"/>
      </w:pPr>
      <w:r w:rsidRPr="00F41CBD">
        <w:t>Meetings can be attended by offsite telecommunications.</w:t>
      </w:r>
    </w:p>
    <w:p w14:paraId="000000C6" w14:textId="5673787F" w:rsidR="00664466" w:rsidRPr="00CC34B0" w:rsidRDefault="0064005E" w:rsidP="002F796C">
      <w:pPr>
        <w:numPr>
          <w:ilvl w:val="0"/>
          <w:numId w:val="0"/>
        </w:numPr>
        <w:ind w:firstLine="720"/>
      </w:pPr>
      <w:r w:rsidRPr="00CC34B0">
        <w:t xml:space="preserve">The Board will make every attempt to provide reasonable accommodations </w:t>
      </w:r>
      <w:proofErr w:type="gramStart"/>
      <w:r w:rsidRPr="00CC34B0">
        <w:t>as long as</w:t>
      </w:r>
      <w:proofErr w:type="gramEnd"/>
      <w:r w:rsidRPr="00CC34B0">
        <w:t xml:space="preserve"> they are known seven days prior to the meeting. </w:t>
      </w:r>
    </w:p>
    <w:p w14:paraId="000000C9" w14:textId="5DB56C38" w:rsidR="00664466" w:rsidRPr="00CC34B0" w:rsidRDefault="0064005E" w:rsidP="00EF50A5">
      <w:pPr>
        <w:rPr>
          <w:b/>
          <w:u w:val="single"/>
        </w:rPr>
      </w:pPr>
      <w:bookmarkStart w:id="47" w:name="_Toc209013745"/>
      <w:r w:rsidRPr="002F796C">
        <w:rPr>
          <w:rStyle w:val="Heading2Char"/>
          <w:rFonts w:eastAsia="Century"/>
        </w:rPr>
        <w:t xml:space="preserve">Meetings by Conference Telephone, Electronic Video Screen or Electronic </w:t>
      </w:r>
      <w:r w:rsidRPr="002F796C">
        <w:rPr>
          <w:rStyle w:val="Heading2Char"/>
          <w:rFonts w:eastAsia="Century"/>
        </w:rPr>
        <w:lastRenderedPageBreak/>
        <w:t>Transmission</w:t>
      </w:r>
      <w:bookmarkEnd w:id="47"/>
      <w:r w:rsidRPr="00CC34B0">
        <w:t>.</w:t>
      </w:r>
      <w:r w:rsidR="00CC34B0">
        <w:rPr>
          <w:rFonts w:eastAsia="Times New Roman"/>
          <w:sz w:val="24"/>
          <w:szCs w:val="24"/>
        </w:rPr>
        <w:t xml:space="preserve"> </w:t>
      </w:r>
      <w:r w:rsidRPr="00CC34B0">
        <w:t xml:space="preserve">Members of the Board may participate in a meeting through use of conference telephone, electronic transmission or similar communications equipment, so long as all members participating in such meeting can communicate with one another. (Reference Section 5211 </w:t>
      </w:r>
      <w:r w:rsidR="000D0156" w:rsidRPr="00CC34B0">
        <w:t>(</w:t>
      </w:r>
      <w:r w:rsidRPr="00CC34B0">
        <w:t>a6</w:t>
      </w:r>
      <w:r w:rsidR="000D0156" w:rsidRPr="00CC34B0">
        <w:t>)</w:t>
      </w:r>
      <w:r w:rsidRPr="00CC34B0">
        <w:t xml:space="preserve"> of the California Corporations Code.)</w:t>
      </w:r>
    </w:p>
    <w:p w14:paraId="000000CC" w14:textId="31864ABD" w:rsidR="00664466" w:rsidRPr="00CC34B0" w:rsidRDefault="0064005E" w:rsidP="00DE1390">
      <w:pPr>
        <w:rPr>
          <w:b/>
          <w:u w:val="single"/>
        </w:rPr>
      </w:pPr>
      <w:bookmarkStart w:id="48" w:name="_Toc209013746"/>
      <w:r w:rsidRPr="002F796C">
        <w:rPr>
          <w:rStyle w:val="Heading2Char"/>
          <w:rFonts w:eastAsia="Century"/>
        </w:rPr>
        <w:t>Action Without a Meeting</w:t>
      </w:r>
      <w:bookmarkEnd w:id="48"/>
      <w:r w:rsidRPr="002F796C">
        <w:rPr>
          <w:b/>
          <w:bCs/>
          <w:u w:val="single"/>
        </w:rPr>
        <w:t>.</w:t>
      </w:r>
      <w:r w:rsidR="00CC34B0">
        <w:rPr>
          <w:rFonts w:eastAsia="Times New Roman"/>
          <w:sz w:val="24"/>
          <w:szCs w:val="24"/>
        </w:rPr>
        <w:t xml:space="preserve"> </w:t>
      </w:r>
      <w:r w:rsidRPr="00CC34B0">
        <w:t>An action by the Board may be taken without a meeting, if all members of the Board shall individually and collectively consent in writing to that action.  Each Director is provided the means of participating in all matters before the Board, including, without limitation, the capacity to propose, or to interpose an objection to, a specific action to be taken by the corporation. The written consent or consents shall be filed with the minutes of the proceedings of the Board. The action by written consent shall be regarded as an act of the</w:t>
      </w:r>
      <w:sdt>
        <w:sdtPr>
          <w:tag w:val="goog_rdk_2"/>
          <w:id w:val="85042904"/>
        </w:sdtPr>
        <w:sdtContent>
          <w:r w:rsidRPr="00CC34B0">
            <w:t xml:space="preserve"> </w:t>
          </w:r>
        </w:sdtContent>
      </w:sdt>
      <w:r w:rsidRPr="00CC34B0">
        <w:t xml:space="preserve">Board. (Reference Section 5211 </w:t>
      </w:r>
      <w:r w:rsidR="000D0156" w:rsidRPr="00CC34B0">
        <w:t>(</w:t>
      </w:r>
      <w:r w:rsidRPr="00CC34B0">
        <w:t>8b</w:t>
      </w:r>
      <w:r w:rsidR="000D0156" w:rsidRPr="00CC34B0">
        <w:t>)</w:t>
      </w:r>
      <w:r w:rsidRPr="00CC34B0">
        <w:t xml:space="preserve"> of the California Corporations Code.)</w:t>
      </w:r>
    </w:p>
    <w:p w14:paraId="000000D2" w14:textId="25CB9E39" w:rsidR="00664466" w:rsidRDefault="0064005E" w:rsidP="00DE1390">
      <w:pPr>
        <w:rPr>
          <w:b/>
          <w:u w:val="single"/>
        </w:rPr>
      </w:pPr>
      <w:bookmarkStart w:id="49" w:name="_Toc209013747"/>
      <w:r w:rsidRPr="002F796C">
        <w:rPr>
          <w:rStyle w:val="Heading2Char"/>
          <w:rFonts w:eastAsia="Century"/>
        </w:rPr>
        <w:t>Adjournment</w:t>
      </w:r>
      <w:bookmarkEnd w:id="49"/>
      <w:r w:rsidRPr="002F796C">
        <w:rPr>
          <w:b/>
          <w:bCs/>
          <w:u w:val="single"/>
        </w:rPr>
        <w:t>.</w:t>
      </w:r>
      <w:r w:rsidR="00CC34B0">
        <w:rPr>
          <w:rFonts w:eastAsia="Times New Roman"/>
          <w:sz w:val="24"/>
          <w:szCs w:val="24"/>
        </w:rPr>
        <w:t xml:space="preserve"> </w:t>
      </w:r>
      <w:proofErr w:type="gramStart"/>
      <w:r w:rsidRPr="00CC34B0">
        <w:t>A majority of</w:t>
      </w:r>
      <w:proofErr w:type="gramEnd"/>
      <w:r w:rsidRPr="00CC34B0">
        <w:t xml:space="preserve"> the directors present, </w:t>
      </w:r>
      <w:proofErr w:type="gramStart"/>
      <w:r w:rsidRPr="00CC34B0">
        <w:t>whether or not</w:t>
      </w:r>
      <w:proofErr w:type="gramEnd"/>
      <w:r w:rsidRPr="00CC34B0">
        <w:t xml:space="preserve"> a quorum is present, may adjourn any directors meeting to another time and place. Notice of the time and place of holding an adjourned meeting need not be given to absent directors if the time and place be fixed at </w:t>
      </w:r>
      <w:r w:rsidR="00CC34B0">
        <w:t xml:space="preserve">the meeting adjourned unless the meeting is adjourned for more than 24 hours. </w:t>
      </w:r>
    </w:p>
    <w:p w14:paraId="000000D4" w14:textId="7CF46030" w:rsidR="00664466" w:rsidRPr="00CC34B0" w:rsidRDefault="0064005E" w:rsidP="00DE1390">
      <w:bookmarkStart w:id="50" w:name="_Toc209013748"/>
      <w:r w:rsidRPr="002F796C">
        <w:rPr>
          <w:rStyle w:val="Heading2Char"/>
          <w:rFonts w:eastAsia="Century"/>
        </w:rPr>
        <w:t>Right of Inspection</w:t>
      </w:r>
      <w:bookmarkEnd w:id="50"/>
      <w:r>
        <w:t xml:space="preserve">. </w:t>
      </w:r>
      <w:r w:rsidRPr="00CC34B0">
        <w:t xml:space="preserve">The accounting books and records and minutes of proceedings of the KEET-TV Members and the Board and Committees of the Board shall be open to inspect and copy upon demand of any director, </w:t>
      </w:r>
      <w:proofErr w:type="gramStart"/>
      <w:r w:rsidRPr="00CC34B0">
        <w:t>member</w:t>
      </w:r>
      <w:proofErr w:type="gramEnd"/>
      <w:r w:rsidRPr="00CC34B0">
        <w:t xml:space="preserve"> or </w:t>
      </w:r>
      <w:proofErr w:type="gramStart"/>
      <w:r w:rsidRPr="00CC34B0">
        <w:t>general public</w:t>
      </w:r>
      <w:proofErr w:type="gramEnd"/>
      <w:r w:rsidRPr="00CC34B0">
        <w:t xml:space="preserve">, at any reasonable time for a purpose reasonably related to such person's interest as a member of the Board, KEET member, or </w:t>
      </w:r>
      <w:proofErr w:type="gramStart"/>
      <w:r w:rsidRPr="00CC34B0">
        <w:t>general public</w:t>
      </w:r>
      <w:proofErr w:type="gramEnd"/>
      <w:r w:rsidRPr="00CC34B0">
        <w:t>.  Every director shall have the absolute right at any reasonable time to inspect the physical properties of KEET-TV</w:t>
      </w:r>
    </w:p>
    <w:p w14:paraId="000000D7" w14:textId="154D566F" w:rsidR="00664466" w:rsidRPr="00CC34B0" w:rsidRDefault="0064005E" w:rsidP="00DE1390">
      <w:pPr>
        <w:rPr>
          <w:b/>
          <w:u w:val="single"/>
        </w:rPr>
      </w:pPr>
      <w:bookmarkStart w:id="51" w:name="_Toc209013749"/>
      <w:r w:rsidRPr="002F796C">
        <w:rPr>
          <w:rStyle w:val="Heading2Char"/>
          <w:rFonts w:eastAsia="Century"/>
        </w:rPr>
        <w:t>Fees and Compensation</w:t>
      </w:r>
      <w:bookmarkEnd w:id="51"/>
      <w:r w:rsidRPr="00CC34B0">
        <w:rPr>
          <w:b/>
        </w:rPr>
        <w:t>.</w:t>
      </w:r>
      <w:r w:rsidR="00CC34B0">
        <w:rPr>
          <w:rFonts w:eastAsia="Times New Roman"/>
          <w:sz w:val="24"/>
          <w:szCs w:val="24"/>
        </w:rPr>
        <w:t xml:space="preserve"> </w:t>
      </w:r>
      <w:r w:rsidRPr="00CC34B0">
        <w:t>Directors and Members of the Committees may receive such compensation, if any, for their services, and such reimbursement for expenses, as may be fixed or determined by the Board</w:t>
      </w:r>
      <w:r w:rsidRPr="00CC34B0">
        <w:rPr>
          <w:b/>
        </w:rPr>
        <w:t xml:space="preserve">. </w:t>
      </w:r>
      <w:r w:rsidRPr="00CC34B0">
        <w:t>In the absence of fraud, any liability under this Section shall be limited to the amount by which the compensation exceeded what was just and reasonable, plus interest from the date of payment to help protect the Board members</w:t>
      </w:r>
      <w:r w:rsidR="00CC34B0">
        <w:t xml:space="preserve">. </w:t>
      </w:r>
    </w:p>
    <w:p w14:paraId="12165705" w14:textId="2BF7A98E" w:rsidR="00EF50A5" w:rsidRDefault="00CC34B0" w:rsidP="00CC34B0">
      <w:bookmarkStart w:id="52" w:name="_Toc209013750"/>
      <w:r w:rsidRPr="002F796C">
        <w:rPr>
          <w:rStyle w:val="Heading2Char"/>
          <w:rFonts w:eastAsia="Century"/>
        </w:rPr>
        <w:t>Distributions, Loans, Guarantees</w:t>
      </w:r>
      <w:bookmarkEnd w:id="52"/>
      <w:r w:rsidRPr="002F796C">
        <w:rPr>
          <w:b/>
          <w:bCs/>
          <w:u w:val="single"/>
        </w:rPr>
        <w:t>.</w:t>
      </w:r>
      <w:r w:rsidR="00EF50A5">
        <w:t xml:space="preserve"> The </w:t>
      </w:r>
      <w:r w:rsidR="00B6664C">
        <w:t xml:space="preserve">Directors shall not approve any </w:t>
      </w:r>
      <w:r w:rsidR="00EF50A5">
        <w:t xml:space="preserve">of the following actions: </w:t>
      </w:r>
    </w:p>
    <w:p w14:paraId="4B1065D3" w14:textId="77777777" w:rsidR="00EF50A5" w:rsidRDefault="00EF50A5" w:rsidP="00EF50A5">
      <w:pPr>
        <w:pStyle w:val="ListParagraph"/>
      </w:pPr>
      <w:r>
        <w:t xml:space="preserve">The making of any distribution; </w:t>
      </w:r>
    </w:p>
    <w:p w14:paraId="1114149B" w14:textId="77777777" w:rsidR="00EF50A5" w:rsidRDefault="00EF50A5" w:rsidP="00EF50A5">
      <w:pPr>
        <w:pStyle w:val="ListParagraph"/>
      </w:pPr>
      <w:r>
        <w:t>The distribution of assets after institution of dissolution proceedings of the corporation, without paying or adequately providing for known liabilities of the corporation, excluding any claims not filed by creditors within the time limit set by the court in a notice given to creditors under Chapters 15, 16 or 17 of the Nonprofit Corporation Law</w:t>
      </w:r>
    </w:p>
    <w:p w14:paraId="2D4650D9" w14:textId="77777777" w:rsidR="00EF50A5" w:rsidRDefault="00EF50A5" w:rsidP="00EF50A5">
      <w:pPr>
        <w:pStyle w:val="ListParagraph"/>
      </w:pPr>
      <w:r>
        <w:t>The making of any loan or guaranty contrary to Section 5236 of the Nonprofit Corporation Law</w:t>
      </w:r>
    </w:p>
    <w:p w14:paraId="13BA7BF5" w14:textId="77777777" w:rsidR="00EF50A5" w:rsidRDefault="00EF50A5" w:rsidP="00EF50A5">
      <w:pPr>
        <w:numPr>
          <w:ilvl w:val="0"/>
          <w:numId w:val="0"/>
        </w:numPr>
        <w:ind w:firstLine="360"/>
      </w:pPr>
      <w:r>
        <w:t>Any director who approves such actions shall be jointly and severally liable. A director who is present at a meeting of the board, or any committee thereof, at which any action specified above is taken and who abstains from voting shall be considered to have approved such action.</w:t>
      </w:r>
    </w:p>
    <w:p w14:paraId="7B0B5694" w14:textId="776BE5C3" w:rsidR="00EF50A5" w:rsidRPr="002F796C" w:rsidRDefault="0064005E" w:rsidP="002F796C">
      <w:pPr>
        <w:pStyle w:val="Heading2"/>
      </w:pPr>
      <w:bookmarkStart w:id="53" w:name="_Toc209013751"/>
      <w:r w:rsidRPr="002F796C">
        <w:t>Indemnification and Insurance</w:t>
      </w:r>
      <w:bookmarkEnd w:id="53"/>
    </w:p>
    <w:p w14:paraId="4E2F09F4" w14:textId="10AEFB1B" w:rsidR="00EF50A5" w:rsidRPr="00EF50A5" w:rsidRDefault="0064005E" w:rsidP="002F796C">
      <w:pPr>
        <w:pStyle w:val="ListParagraph"/>
      </w:pPr>
      <w:r w:rsidRPr="00EF50A5">
        <w:rPr>
          <w:b/>
        </w:rPr>
        <w:t>Right of Indemnity</w:t>
      </w:r>
      <w:r w:rsidRPr="00EF50A5">
        <w:t>.  To the fullest extent permitted by law, the Corporation may indemnify</w:t>
      </w:r>
      <w:r w:rsidR="00574B2D">
        <w:t>, defend, and hold harmless</w:t>
      </w:r>
      <w:r w:rsidRPr="00EF50A5">
        <w:t xml:space="preserve"> any </w:t>
      </w:r>
      <w:r w:rsidR="00B6664C" w:rsidRPr="00EF50A5">
        <w:t>person who is or was an</w:t>
      </w:r>
      <w:r w:rsidRPr="00EF50A5">
        <w:t xml:space="preserve"> “agent” of the Corporation, as that term is defined in Section 5238</w:t>
      </w:r>
      <w:r w:rsidR="00B6664C" w:rsidRPr="00EF50A5">
        <w:t xml:space="preserve"> (a)</w:t>
      </w:r>
      <w:r w:rsidRPr="00EF50A5">
        <w:t xml:space="preserve"> of the California Nonprofit Public Benefit Corporation Law, </w:t>
      </w:r>
      <w:r w:rsidRPr="00EF50A5">
        <w:lastRenderedPageBreak/>
        <w:t xml:space="preserve">against all expenses, judgments, fines, settlements and other amounts actually and reasonably incurred by them in connection with any “proceeding,” as that term is used in that Section, and including an action by or in the right of the Corporation, by reason of the fact that the person is or was a person described in that section.  </w:t>
      </w:r>
    </w:p>
    <w:p w14:paraId="5597A5B9" w14:textId="0C55ED8F" w:rsidR="00EF50A5" w:rsidRPr="00EF50A5" w:rsidRDefault="0064005E" w:rsidP="002F796C">
      <w:pPr>
        <w:pStyle w:val="ListParagraph"/>
      </w:pPr>
      <w:r w:rsidRPr="00EF50A5">
        <w:rPr>
          <w:b/>
        </w:rPr>
        <w:t>Approval of Indemnity.</w:t>
      </w:r>
      <w:r w:rsidRPr="00EF50A5">
        <w:t xml:space="preserve">  On written request to the Board by any person seeking indemnification under Section 5238(b) or Section 5238(c) of the California Nonprofit Public Benefit Corporation Law, the Board shall promptly determine under Section 5238(e) of such Law whether the applicable standard of conduct set forth in Section 5238(b) or Section 5238(c) has been met and, if so, the Board shall authorize indemnification.  If the Board cannot authorize indemnification because the number of Directors who are parties to the proceeding with respect to which indemnification is sought prevents the formation of a quorum of members who are not parties to that proceeding, application shall be made by the Corporation or the agent or the attorney or other person rendering a defense to the agent to the court in which the proceeding is or was pending for a determination, whether or not the application by the agent, attorney, or other person is opposed by the Corporation.</w:t>
      </w:r>
    </w:p>
    <w:p w14:paraId="1983201A" w14:textId="2F4F98AC" w:rsidR="00EF50A5" w:rsidRPr="00EF50A5" w:rsidRDefault="0064005E" w:rsidP="002F796C">
      <w:pPr>
        <w:pStyle w:val="ListParagraph"/>
      </w:pPr>
      <w:r w:rsidRPr="00EF50A5">
        <w:rPr>
          <w:b/>
        </w:rPr>
        <w:t xml:space="preserve">Advancement </w:t>
      </w:r>
      <w:r w:rsidRPr="002F796C">
        <w:t>of</w:t>
      </w:r>
      <w:r w:rsidRPr="00EF50A5">
        <w:rPr>
          <w:b/>
        </w:rPr>
        <w:t xml:space="preserve"> Expenses</w:t>
      </w:r>
      <w:r w:rsidRPr="00EF50A5">
        <w:t>.  To the fullest extent permitted by law and except as otherwise determined by the Board in a specific instance, expenses incurred by a person seeking indemnification under Sections 1 and 2 above in defending any proceeding covered by those Sections shall be advanced by the Corporation before final disposition of the proceeding, on receipt by the Corporation of an undertaking by or on behalf of that person that the advance will be repaid unless it is ultimately determined that the person is entitled to be indemnified by the Foundation for those expenses</w:t>
      </w:r>
      <w:r w:rsidR="00EF50A5">
        <w:t>.</w:t>
      </w:r>
    </w:p>
    <w:p w14:paraId="000000E5" w14:textId="17D7D67B" w:rsidR="00664466" w:rsidRPr="002F796C" w:rsidRDefault="0064005E" w:rsidP="002F796C">
      <w:pPr>
        <w:pStyle w:val="ListParagraph"/>
        <w:rPr>
          <w:rFonts w:eastAsia="Times New Roman"/>
          <w:sz w:val="24"/>
          <w:szCs w:val="24"/>
        </w:rPr>
      </w:pPr>
      <w:r w:rsidRPr="00EF50A5">
        <w:rPr>
          <w:b/>
        </w:rPr>
        <w:t>Insurance.</w:t>
      </w:r>
      <w:r w:rsidRPr="00EF50A5">
        <w:t xml:space="preserve"> </w:t>
      </w:r>
      <w:r w:rsidR="005A79E8" w:rsidRPr="00EF50A5">
        <w:t>KEET-TV shall indemnify</w:t>
      </w:r>
      <w:r w:rsidR="00574B2D">
        <w:t>, defend and hold harmless</w:t>
      </w:r>
      <w:r w:rsidR="005A79E8" w:rsidRPr="00EF50A5">
        <w:t xml:space="preserve"> and make advances to its Directors, Officers and/or agents who are a party to or threatened to be made a party to any proceeding or action. KEET-TV shall purchase and maintain insurance on behalf of its Directors, Officers and/or agents (Reference Section 5238 of the California Corporations Code.).  KEET-TV  will</w:t>
      </w:r>
      <w:r w:rsidRPr="00EF50A5">
        <w:t xml:space="preserve"> purchase and maintain such insurance to indemnify </w:t>
      </w:r>
      <w:r w:rsidR="005A79E8" w:rsidRPr="00EF50A5">
        <w:t>Directors, Officers and/or agents</w:t>
      </w:r>
      <w:r w:rsidRPr="00EF50A5">
        <w:t xml:space="preserve"> for a violation of Section 5233 of the California Nonprofit Public Benefit Corporation Law (or any successor provision thereto.)</w:t>
      </w:r>
    </w:p>
    <w:p w14:paraId="000000EA" w14:textId="1CF49A98" w:rsidR="00664466" w:rsidRDefault="00EF50A5" w:rsidP="002F796C">
      <w:pPr>
        <w:pStyle w:val="Heading1"/>
        <w:rPr>
          <w:u w:val="single"/>
        </w:rPr>
      </w:pPr>
      <w:bookmarkStart w:id="54" w:name="_Toc209013752"/>
      <w:r>
        <w:t xml:space="preserve">. </w:t>
      </w:r>
      <w:r w:rsidR="0064005E">
        <w:t>COMMITTEES</w:t>
      </w:r>
      <w:bookmarkEnd w:id="54"/>
    </w:p>
    <w:p w14:paraId="7BB4A6BC" w14:textId="7BCECF53" w:rsidR="00EF50A5" w:rsidRPr="002F796C" w:rsidRDefault="00F41CBD" w:rsidP="00EF50A5">
      <w:pPr>
        <w:rPr>
          <w:b/>
        </w:rPr>
      </w:pPr>
      <w:bookmarkStart w:id="55" w:name="_Toc209013753"/>
      <w:r w:rsidRPr="002F796C">
        <w:rPr>
          <w:rStyle w:val="Heading2Char"/>
          <w:rFonts w:eastAsia="Century"/>
        </w:rPr>
        <w:t>Board</w:t>
      </w:r>
      <w:r w:rsidR="00EF50A5" w:rsidRPr="002F796C">
        <w:rPr>
          <w:rStyle w:val="Heading2Char"/>
          <w:rFonts w:eastAsia="Century"/>
        </w:rPr>
        <w:t xml:space="preserve"> Committees</w:t>
      </w:r>
      <w:bookmarkEnd w:id="55"/>
      <w:r w:rsidR="00EF50A5">
        <w:t xml:space="preserve">. The board, by resolution adopted by a majority of directors then in office, may create one or more committees, each consisting of two or more directors and no one who is not a director, to serve at the pleasure of the board. Appointments to the committees of the board shall be by majority vote of the directors then in office. The board may appoint one or more directors as alternate members of any such committee, who may replace any absent member at any meeting. Any such committee shall have the authority of the board, to the extent provided in the board resolution, except that no committee may do any of the following: </w:t>
      </w:r>
    </w:p>
    <w:p w14:paraId="000000EC" w14:textId="6FCE04AD" w:rsidR="00664466" w:rsidRDefault="0064005E" w:rsidP="00EF50A5">
      <w:pPr>
        <w:pStyle w:val="ListParagraph"/>
      </w:pPr>
      <w:r w:rsidRPr="00EF50A5">
        <w:t xml:space="preserve">. </w:t>
      </w:r>
      <w:r w:rsidR="00F41CBD">
        <w:t xml:space="preserve">Take any final action on any matter that, under the California Nonprofit Public Benefit Corporation Law, also requires approval of the members or approval of a majority of the members; </w:t>
      </w:r>
    </w:p>
    <w:p w14:paraId="30561EAB" w14:textId="7AD18A1F" w:rsidR="00F41CBD" w:rsidRDefault="00F41CBD" w:rsidP="00EF50A5">
      <w:pPr>
        <w:pStyle w:val="ListParagraph"/>
      </w:pPr>
      <w:r>
        <w:t xml:space="preserve">Fill vacancies on the board or any committee of the board; </w:t>
      </w:r>
    </w:p>
    <w:p w14:paraId="6F1D96CA" w14:textId="3B9580EE" w:rsidR="00F41CBD" w:rsidRDefault="00F41CBD" w:rsidP="00EF50A5">
      <w:pPr>
        <w:pStyle w:val="ListParagraph"/>
      </w:pPr>
      <w:r>
        <w:t xml:space="preserve">Fix compensation of directors for serving on the board or any committee; </w:t>
      </w:r>
    </w:p>
    <w:p w14:paraId="3708DD5D" w14:textId="5E0C829A" w:rsidR="00F41CBD" w:rsidRDefault="00F41CBD" w:rsidP="00EF50A5">
      <w:pPr>
        <w:pStyle w:val="ListParagraph"/>
      </w:pPr>
      <w:r>
        <w:t xml:space="preserve">Amend or repeal bylaws or adopt new bylaws; </w:t>
      </w:r>
    </w:p>
    <w:p w14:paraId="2C5DA9D7" w14:textId="3A106D8A" w:rsidR="00F41CBD" w:rsidRDefault="00F41CBD" w:rsidP="00EF50A5">
      <w:pPr>
        <w:pStyle w:val="ListParagraph"/>
      </w:pPr>
      <w:r>
        <w:t xml:space="preserve">Amend or repeal any resolution of the board that by its express terms is not so </w:t>
      </w:r>
      <w:r>
        <w:lastRenderedPageBreak/>
        <w:t xml:space="preserve">amendable or </w:t>
      </w:r>
      <w:proofErr w:type="spellStart"/>
      <w:r>
        <w:t>repealable</w:t>
      </w:r>
      <w:proofErr w:type="spellEnd"/>
      <w:r>
        <w:t xml:space="preserve">; </w:t>
      </w:r>
    </w:p>
    <w:p w14:paraId="2671E3E6" w14:textId="41A6B625" w:rsidR="00F41CBD" w:rsidRPr="00EF50A5" w:rsidRDefault="00F41CBD" w:rsidP="002F796C">
      <w:pPr>
        <w:pStyle w:val="ListParagraph"/>
      </w:pPr>
      <w:r>
        <w:t xml:space="preserve">Create any other committees of the board or appoint the members of committees of the board. </w:t>
      </w:r>
    </w:p>
    <w:p w14:paraId="52B7B9C5" w14:textId="56524DE2" w:rsidR="00F41CBD" w:rsidRDefault="0064005E" w:rsidP="00F41CBD">
      <w:pPr>
        <w:rPr>
          <w:i/>
        </w:rPr>
      </w:pPr>
      <w:bookmarkStart w:id="56" w:name="_Toc209013754"/>
      <w:r w:rsidRPr="002F796C">
        <w:rPr>
          <w:rStyle w:val="Heading2Char"/>
          <w:rFonts w:eastAsia="Century"/>
        </w:rPr>
        <w:t>Executive Committee</w:t>
      </w:r>
      <w:bookmarkEnd w:id="56"/>
      <w:r>
        <w:rPr>
          <w:b/>
        </w:rPr>
        <w:t>.</w:t>
      </w:r>
      <w:r>
        <w:t xml:space="preserve">  KEET-TV shall have an Executive Committee with the following composition and duties.</w:t>
      </w:r>
    </w:p>
    <w:p w14:paraId="062C1F02" w14:textId="4AA4B882" w:rsidR="00F41CBD" w:rsidRPr="00F41CBD" w:rsidRDefault="0064005E" w:rsidP="002F796C">
      <w:pPr>
        <w:pStyle w:val="ListParagraph"/>
        <w:rPr>
          <w:i/>
        </w:rPr>
      </w:pPr>
      <w:r w:rsidRPr="00F41CBD">
        <w:t>The Executive Committee shall be composed of the President, Vice-President, Past-President, Secretary, and Treasurer.  A majority of Executive Committee members shall constitute a quorum.</w:t>
      </w:r>
    </w:p>
    <w:p w14:paraId="000000EF" w14:textId="43A6BF2E" w:rsidR="00664466" w:rsidRPr="002F796C" w:rsidRDefault="0064005E" w:rsidP="002F796C">
      <w:pPr>
        <w:pStyle w:val="ListParagraph"/>
        <w:rPr>
          <w:rFonts w:eastAsia="Times New Roman"/>
          <w:b/>
          <w:color w:val="000000"/>
          <w:sz w:val="24"/>
          <w:szCs w:val="24"/>
        </w:rPr>
      </w:pPr>
      <w:r w:rsidRPr="002F796C">
        <w:rPr>
          <w:rFonts w:eastAsia="Times New Roman"/>
          <w:color w:val="000000"/>
          <w:sz w:val="24"/>
          <w:szCs w:val="24"/>
        </w:rPr>
        <w:t>Between meetings of the Board or at the request of the President, the Executive Committee shall transact emergency business and authorize emergency non-budgeted expenditures. The proceedings of the Executive Committee shall be reported to the Board at its next meeting.</w:t>
      </w:r>
    </w:p>
    <w:p w14:paraId="000000F0" w14:textId="1B56BA0A" w:rsidR="00664466" w:rsidRDefault="0064005E" w:rsidP="00F41CBD">
      <w:pPr>
        <w:rPr>
          <w:i/>
        </w:rPr>
      </w:pPr>
      <w:bookmarkStart w:id="57" w:name="_Toc209013755"/>
      <w:r w:rsidRPr="002F796C">
        <w:rPr>
          <w:rStyle w:val="Heading2Char"/>
          <w:rFonts w:eastAsia="Century"/>
        </w:rPr>
        <w:t>Governance/Nominating Committee</w:t>
      </w:r>
      <w:bookmarkEnd w:id="57"/>
      <w:r>
        <w:t>.  KEET-TV shall have a Governance/Nominating Committee with the following composition and duties:</w:t>
      </w:r>
    </w:p>
    <w:p w14:paraId="000000F1" w14:textId="33550510" w:rsidR="00664466" w:rsidRDefault="0064005E" w:rsidP="002F796C">
      <w:pPr>
        <w:pStyle w:val="ListParagraph"/>
        <w:rPr>
          <w:b/>
        </w:rPr>
      </w:pPr>
      <w:r>
        <w:t>The Governance/Nominating Committee shall consist of F</w:t>
      </w:r>
      <w:r>
        <w:rPr>
          <w:u w:val="single"/>
        </w:rPr>
        <w:t>our (4)</w:t>
      </w:r>
      <w:r>
        <w:t xml:space="preserve"> KEET-TV members of the Board.   A majority of Committee Members shall constitute a quorum.  Any vacancy occurring in the Governance/Nominating Committee shall be filled by the President. The President shall send the name and address of the Committee Chair to the KEET Members.</w:t>
      </w:r>
    </w:p>
    <w:p w14:paraId="736436F7" w14:textId="7FA1DBE1" w:rsidR="00F41CBD" w:rsidRDefault="0064005E" w:rsidP="002F796C">
      <w:pPr>
        <w:pStyle w:val="ListParagraph"/>
        <w:rPr>
          <w:b/>
        </w:rPr>
      </w:pPr>
      <w:r>
        <w:rPr>
          <w:b/>
        </w:rPr>
        <w:t xml:space="preserve"> </w:t>
      </w:r>
      <w:r>
        <w:t>The Governance/Nominating Committee shall have the following duties:</w:t>
      </w:r>
    </w:p>
    <w:p w14:paraId="4E156987" w14:textId="7715F8FD" w:rsidR="00F41CBD" w:rsidRPr="00F41CBD" w:rsidRDefault="0064005E" w:rsidP="002F796C">
      <w:pPr>
        <w:pStyle w:val="List"/>
        <w:rPr>
          <w:b/>
        </w:rPr>
      </w:pPr>
      <w:r w:rsidRPr="00F41CBD">
        <w:t>It shall be the duty of the Governance Committee to keep records of the terms of office and eligibility of re-election of all Board Members; to solicit from Members suggestions for nominations to the Board of Directors; to meet and to discuss Board responsibilities with potential Board candidates; and to prepare a report recommending at least one person per vacancy for nomination for election to the Board and to send its report to the Board T</w:t>
      </w:r>
      <w:r w:rsidRPr="00F41CBD">
        <w:rPr>
          <w:u w:val="single"/>
        </w:rPr>
        <w:t>hirty (30</w:t>
      </w:r>
      <w:r w:rsidRPr="00F41CBD">
        <w:t>) days before the Annual Meeting in May.  The President shall not participate in the selection of nominees for directors of the Board.</w:t>
      </w:r>
    </w:p>
    <w:p w14:paraId="000000F4" w14:textId="220E83BF" w:rsidR="00664466" w:rsidRPr="00F41CBD" w:rsidRDefault="0064005E" w:rsidP="002F796C">
      <w:pPr>
        <w:pStyle w:val="List"/>
        <w:rPr>
          <w:b/>
        </w:rPr>
      </w:pPr>
      <w:r w:rsidRPr="00F41CBD">
        <w:t xml:space="preserve">It shall be the duty of the Governance Committee to act as the Nominating Committee; to solicit from Board Members suggestions for nominations to the office of President, Vice-President, Secretary and Treasurer of the KEET-TV Board of Directors; to prepare a report recommending at least one person per office for nomination for election to the Board, and to send its report to the Board </w:t>
      </w:r>
      <w:r w:rsidRPr="00F41CBD">
        <w:rPr>
          <w:u w:val="single"/>
        </w:rPr>
        <w:t>Thirty (30</w:t>
      </w:r>
      <w:r w:rsidRPr="00F41CBD">
        <w:t>) days before the June meeting.  The President shall not participate in the selection of Officers of the Board, with the exception of the Past President, who is appointed by the President.</w:t>
      </w:r>
    </w:p>
    <w:p w14:paraId="5B3893A2" w14:textId="7A35C6C6" w:rsidR="00F41CBD" w:rsidRDefault="0064005E" w:rsidP="002F796C">
      <w:pPr>
        <w:pStyle w:val="List"/>
        <w:rPr>
          <w:b/>
        </w:rPr>
      </w:pPr>
      <w:r>
        <w:t>It shall be the duty of the Governance Committee to solicit from Board Members suggestions for amending the Bylaws of KEET-TV; to prepare a report recommending Bylaw revisions, and to send its report to the Board T</w:t>
      </w:r>
      <w:r>
        <w:rPr>
          <w:u w:val="single"/>
        </w:rPr>
        <w:t>hirty (30</w:t>
      </w:r>
      <w:r>
        <w:t>) days before the Annual Meeting.</w:t>
      </w:r>
    </w:p>
    <w:p w14:paraId="000000F6" w14:textId="323E6821" w:rsidR="00664466" w:rsidRPr="00F41CBD" w:rsidRDefault="0064005E" w:rsidP="002F796C">
      <w:pPr>
        <w:pStyle w:val="List"/>
        <w:rPr>
          <w:b/>
        </w:rPr>
      </w:pPr>
      <w:r w:rsidRPr="00F41CBD">
        <w:t xml:space="preserve"> It shall be the duty of the Governance Committee to oversee the evaluation of the Executive Director, as directed by the Board.</w:t>
      </w:r>
    </w:p>
    <w:p w14:paraId="000000F7" w14:textId="30D81159" w:rsidR="00664466" w:rsidRPr="00F41CBD" w:rsidRDefault="0064005E" w:rsidP="00DE1390">
      <w:bookmarkStart w:id="58" w:name="_Toc209013756"/>
      <w:r w:rsidRPr="002F796C">
        <w:rPr>
          <w:rStyle w:val="Heading2Char"/>
          <w:rFonts w:eastAsia="Century"/>
        </w:rPr>
        <w:lastRenderedPageBreak/>
        <w:t>Finance Committee</w:t>
      </w:r>
      <w:bookmarkEnd w:id="58"/>
      <w:r>
        <w:t xml:space="preserve">. </w:t>
      </w:r>
      <w:r w:rsidRPr="00DE1390">
        <w:t>KEET-TV shall have a Finance Committee with the following composition. The Finance Committee shall be composed of the Treasurer, and up to four directors appointed by the President. The Treasurer shall serve as Chair of the Finance Committee.</w:t>
      </w:r>
      <w:r w:rsidR="00F35BD7" w:rsidRPr="00DE1390">
        <w:t xml:space="preserve">  The Finance Committee is responsible for the oversight of the budget and the monthly financial statements. The Finance Committee shall prepare or cause to be prepared an annual budget for the support of KEET-TV, review monthly and year-to-date current financial reports, and as needed: review and recommend changes to meet the Annual Budget; and recommend improvements to the accounting reports.  The Committee Chair or designee shall make status reports to the Board at regular, Special and Annual Meetings.</w:t>
      </w:r>
    </w:p>
    <w:p w14:paraId="000000F9" w14:textId="6C1E42F2" w:rsidR="00664466" w:rsidRPr="00F41CBD" w:rsidRDefault="00664466" w:rsidP="002F796C">
      <w:pPr>
        <w:numPr>
          <w:ilvl w:val="0"/>
          <w:numId w:val="0"/>
        </w:numPr>
        <w:spacing w:after="0"/>
        <w:rPr>
          <w:rFonts w:eastAsia="Times New Roman"/>
          <w:color w:val="000000"/>
          <w:sz w:val="24"/>
          <w:szCs w:val="24"/>
        </w:rPr>
      </w:pPr>
    </w:p>
    <w:p w14:paraId="3BA7DF8E" w14:textId="0588E544" w:rsidR="00804A6B" w:rsidRDefault="00F41CBD" w:rsidP="00DE1390">
      <w:pPr>
        <w:rPr>
          <w:rFonts w:eastAsia="Times New Roman"/>
        </w:rPr>
      </w:pPr>
      <w:bookmarkStart w:id="59" w:name="_Toc209013757"/>
      <w:r w:rsidRPr="002F796C">
        <w:rPr>
          <w:rStyle w:val="Heading2Char"/>
          <w:rFonts w:eastAsia="Century"/>
        </w:rPr>
        <w:t>Appointment by President</w:t>
      </w:r>
      <w:bookmarkEnd w:id="59"/>
      <w:r>
        <w:t xml:space="preserve">. </w:t>
      </w:r>
      <w:r w:rsidR="0064005E">
        <w:t>The President, with the advice of the Board, shall have the discretion to create and appoint Board Members to other Committees.</w:t>
      </w:r>
    </w:p>
    <w:p w14:paraId="0000010D" w14:textId="360B6C6C" w:rsidR="00664466" w:rsidRPr="002F796C" w:rsidRDefault="00DE1390" w:rsidP="002F796C">
      <w:pPr>
        <w:pStyle w:val="Heading1"/>
        <w:rPr>
          <w:rFonts w:eastAsia="Times New Roman"/>
          <w:sz w:val="24"/>
          <w:szCs w:val="24"/>
        </w:rPr>
      </w:pPr>
      <w:bookmarkStart w:id="60" w:name="_Toc209013758"/>
      <w:r>
        <w:t xml:space="preserve">. </w:t>
      </w:r>
      <w:r w:rsidRPr="002F796C">
        <w:t>O</w:t>
      </w:r>
      <w:r w:rsidR="0064005E" w:rsidRPr="002F796C">
        <w:t>FFICERS</w:t>
      </w:r>
      <w:bookmarkEnd w:id="60"/>
    </w:p>
    <w:p w14:paraId="171C8676" w14:textId="260AFAF4" w:rsidR="00DE1390" w:rsidRPr="00DE1390" w:rsidRDefault="0064005E" w:rsidP="00DE1390">
      <w:pPr>
        <w:rPr>
          <w:b/>
        </w:rPr>
      </w:pPr>
      <w:bookmarkStart w:id="61" w:name="_Toc209013759"/>
      <w:r w:rsidRPr="002F796C">
        <w:rPr>
          <w:rStyle w:val="Heading2Char"/>
          <w:rFonts w:eastAsia="Century"/>
        </w:rPr>
        <w:t>Enumeration, Election and Term of Officers</w:t>
      </w:r>
      <w:bookmarkEnd w:id="61"/>
      <w:r>
        <w:rPr>
          <w:b/>
        </w:rPr>
        <w:t xml:space="preserve">. </w:t>
      </w:r>
      <w:r w:rsidRPr="00DE1390">
        <w:t xml:space="preserve">The Officers of KEET-TV shall be a President, Vice-President, Past President, Secretary and Treasurer. Neither the Secretary nor the Treasurer may serve concurrently as the President.  The outgoing President is encouraged to remain on the Board as Past President; any Past President may fill this position. </w:t>
      </w:r>
    </w:p>
    <w:p w14:paraId="37BC5E6E" w14:textId="51CCAA84" w:rsidR="00DE1390" w:rsidRDefault="00DE1390" w:rsidP="00DE1390">
      <w:pPr>
        <w:pStyle w:val="ListParagraph"/>
        <w:rPr>
          <w:b/>
        </w:rPr>
      </w:pPr>
      <w:r>
        <w:t xml:space="preserve">The report of the Nominating/Governance Committee for the election of Officers shall be presented to the Board of Directors at the June meeting, the last meeting of the Fiscal Year.  Immediately following </w:t>
      </w:r>
      <w:r w:rsidRPr="00B83E11">
        <w:t>the</w:t>
      </w:r>
      <w:r>
        <w:t xml:space="preserve"> presentation of this report, nominations may be made from the floor by any KEET-TV Board Member, provided that the consent of the nominee shall have been secured</w:t>
      </w:r>
    </w:p>
    <w:p w14:paraId="3C3683CE" w14:textId="35C29939" w:rsidR="00DE1390" w:rsidRPr="002F796C" w:rsidRDefault="0064005E" w:rsidP="00DE1390">
      <w:pPr>
        <w:pStyle w:val="ListParagraph"/>
        <w:rPr>
          <w:b/>
        </w:rPr>
      </w:pPr>
      <w:r w:rsidRPr="00DE1390">
        <w:t xml:space="preserve">Nominations for officer positions are submitted by the Governance/Nominating Committee and voted on by written ballot by the Board of Directors.  Officers shall hold office, beginning on the first day of the Fiscal Year, for </w:t>
      </w:r>
      <w:r w:rsidRPr="00DE1390">
        <w:rPr>
          <w:u w:val="single"/>
        </w:rPr>
        <w:t>One (1)</w:t>
      </w:r>
      <w:r w:rsidRPr="00DE1390">
        <w:t xml:space="preserve"> year or until their successors have been elected and qualified.  </w:t>
      </w:r>
    </w:p>
    <w:p w14:paraId="1F46EE12" w14:textId="77777777" w:rsidR="00DE1390" w:rsidRDefault="00DE1390" w:rsidP="002F796C">
      <w:pPr>
        <w:pStyle w:val="ListParagraph"/>
      </w:pPr>
      <w:r>
        <w:t xml:space="preserve">The Board of Directors shall vote to fill officer vacancies that occur prior to the Annual Meeting. </w:t>
      </w:r>
    </w:p>
    <w:p w14:paraId="00000111" w14:textId="25369047" w:rsidR="00664466" w:rsidRDefault="0064005E" w:rsidP="002F796C">
      <w:pPr>
        <w:pStyle w:val="ListParagraph"/>
      </w:pPr>
      <w:r>
        <w:t xml:space="preserve">Officers may serve no </w:t>
      </w:r>
      <w:r w:rsidRPr="002F796C">
        <w:t>more</w:t>
      </w:r>
      <w:r>
        <w:t xml:space="preserve"> than </w:t>
      </w:r>
      <w:r>
        <w:rPr>
          <w:u w:val="single"/>
        </w:rPr>
        <w:t>Two (2)</w:t>
      </w:r>
      <w:r>
        <w:t xml:space="preserve"> consecutive terms in an </w:t>
      </w:r>
      <w:proofErr w:type="gramStart"/>
      <w:r>
        <w:t>office,</w:t>
      </w:r>
      <w:proofErr w:type="gramEnd"/>
      <w:r>
        <w:t xml:space="preserve"> plus the vacant term they may have filled mid-year.</w:t>
      </w:r>
    </w:p>
    <w:p w14:paraId="00000114" w14:textId="2337D8A9" w:rsidR="00664466" w:rsidRPr="00DE1390" w:rsidRDefault="0064005E" w:rsidP="002F796C">
      <w:pPr>
        <w:pStyle w:val="ListParagraph"/>
      </w:pPr>
      <w:r>
        <w:t>Officers serve at the pleasure of the Board and</w:t>
      </w:r>
      <w:r>
        <w:rPr>
          <w:b/>
        </w:rPr>
        <w:t xml:space="preserve"> </w:t>
      </w:r>
      <w:r>
        <w:t>any officer may resign at any time upon written notice to the Board.</w:t>
      </w:r>
    </w:p>
    <w:p w14:paraId="00000117" w14:textId="0807E690" w:rsidR="00664466" w:rsidRDefault="00DE1390" w:rsidP="00DE1390">
      <w:pPr>
        <w:rPr>
          <w:b/>
        </w:rPr>
      </w:pPr>
      <w:bookmarkStart w:id="62" w:name="_Toc209013760"/>
      <w:r w:rsidRPr="002F796C">
        <w:rPr>
          <w:rStyle w:val="Heading2Char"/>
          <w:rFonts w:eastAsia="Century"/>
        </w:rPr>
        <w:t>Qualifications and Vacancies</w:t>
      </w:r>
      <w:bookmarkEnd w:id="62"/>
      <w:r>
        <w:t xml:space="preserve">. </w:t>
      </w:r>
      <w:r w:rsidR="0064005E">
        <w:t xml:space="preserve">Qualifications and vacancies </w:t>
      </w:r>
      <w:r>
        <w:t xml:space="preserve">for Officers </w:t>
      </w:r>
      <w:r w:rsidR="0064005E">
        <w:t xml:space="preserve">shall be governed in the same manner as for Directors.  </w:t>
      </w:r>
    </w:p>
    <w:p w14:paraId="00000119" w14:textId="77EBED64" w:rsidR="00664466" w:rsidRPr="00DE1390" w:rsidRDefault="00DE1390" w:rsidP="00DE1390">
      <w:bookmarkStart w:id="63" w:name="_Toc209013761"/>
      <w:r w:rsidRPr="002F796C">
        <w:rPr>
          <w:rStyle w:val="Heading2Char"/>
          <w:rFonts w:eastAsia="Century"/>
        </w:rPr>
        <w:t>President</w:t>
      </w:r>
      <w:bookmarkEnd w:id="63"/>
      <w:r>
        <w:t xml:space="preserve">. </w:t>
      </w:r>
      <w:r w:rsidR="0064005E" w:rsidRPr="00DE1390">
        <w:t xml:space="preserve">The President shall preside at all meetings of KEET-TV and of the Board.  The President shall be ex-officio a member of all Committees except the Governance/Nominating Committee. (Reference Section 5213 </w:t>
      </w:r>
      <w:r w:rsidR="00E92862" w:rsidRPr="00DE1390">
        <w:t>(</w:t>
      </w:r>
      <w:r w:rsidR="0064005E" w:rsidRPr="00DE1390">
        <w:t>a</w:t>
      </w:r>
      <w:r w:rsidR="00E92862" w:rsidRPr="00DE1390">
        <w:t>)</w:t>
      </w:r>
      <w:r w:rsidR="0064005E" w:rsidRPr="00DE1390">
        <w:t xml:space="preserve"> of the California Corporations Code.)</w:t>
      </w:r>
    </w:p>
    <w:p w14:paraId="26D6E31C" w14:textId="131E1AEF" w:rsidR="00DE1390" w:rsidRPr="00DE1390" w:rsidRDefault="00DE1390" w:rsidP="00DE1390">
      <w:pPr>
        <w:rPr>
          <w:rFonts w:eastAsia="Times New Roman"/>
          <w:sz w:val="24"/>
          <w:szCs w:val="24"/>
        </w:rPr>
      </w:pPr>
      <w:bookmarkStart w:id="64" w:name="_Toc209013762"/>
      <w:r w:rsidRPr="002F796C">
        <w:rPr>
          <w:rStyle w:val="Heading2Char"/>
          <w:rFonts w:eastAsia="Century"/>
        </w:rPr>
        <w:t>Vice President</w:t>
      </w:r>
      <w:bookmarkEnd w:id="64"/>
      <w:r>
        <w:t xml:space="preserve">. </w:t>
      </w:r>
      <w:r w:rsidR="0064005E">
        <w:t xml:space="preserve">In the event of the absence, disability or death of the President, the Vice-President shall possess all the powers and perform all the duties of that office until the Board shall fill the </w:t>
      </w:r>
      <w:r w:rsidR="0064005E" w:rsidRPr="00DE1390">
        <w:rPr>
          <w:rFonts w:eastAsia="Times New Roman"/>
          <w:sz w:val="24"/>
          <w:szCs w:val="24"/>
        </w:rPr>
        <w:t xml:space="preserve">vacancy. </w:t>
      </w:r>
    </w:p>
    <w:p w14:paraId="00000121" w14:textId="7FFEECA1" w:rsidR="00664466" w:rsidRPr="00DE1390" w:rsidRDefault="00DE1390" w:rsidP="00DE1390">
      <w:bookmarkStart w:id="65" w:name="_Toc209013763"/>
      <w:r w:rsidRPr="002F796C">
        <w:rPr>
          <w:rStyle w:val="Heading2Char"/>
          <w:rFonts w:eastAsia="Century"/>
        </w:rPr>
        <w:t>Past President</w:t>
      </w:r>
      <w:bookmarkEnd w:id="65"/>
      <w:r w:rsidRPr="002F796C">
        <w:rPr>
          <w:b/>
          <w:bCs/>
          <w:u w:val="single"/>
        </w:rPr>
        <w:t xml:space="preserve">. </w:t>
      </w:r>
      <w:r w:rsidR="0064005E" w:rsidRPr="00DE1390">
        <w:rPr>
          <w:rFonts w:eastAsia="Times New Roman"/>
          <w:sz w:val="24"/>
          <w:szCs w:val="24"/>
        </w:rPr>
        <w:t>The Past President shall perform such duties as the President and the Board may designate.</w:t>
      </w:r>
      <w:r>
        <w:rPr>
          <w:rFonts w:eastAsia="Times New Roman"/>
          <w:sz w:val="24"/>
          <w:szCs w:val="24"/>
        </w:rPr>
        <w:t xml:space="preserve"> </w:t>
      </w:r>
      <w:r w:rsidR="0064005E" w:rsidRPr="00DE1390">
        <w:t>In the event of the absence, disability or death of the President and the Vice-</w:t>
      </w:r>
      <w:r w:rsidR="0064005E" w:rsidRPr="00DE1390">
        <w:lastRenderedPageBreak/>
        <w:t>President, the Past President shall possess all the powers and perform all the duties of that office until the Board shall fill the vacancy.</w:t>
      </w:r>
    </w:p>
    <w:p w14:paraId="00000124" w14:textId="238D97C3" w:rsidR="00664466" w:rsidRPr="00DE1390" w:rsidRDefault="0064005E" w:rsidP="00DE1390">
      <w:bookmarkStart w:id="66" w:name="_Toc209013764"/>
      <w:r w:rsidRPr="002F796C">
        <w:rPr>
          <w:rStyle w:val="Heading2Char"/>
          <w:rFonts w:eastAsia="Century"/>
        </w:rPr>
        <w:t>Secretary</w:t>
      </w:r>
      <w:bookmarkEnd w:id="66"/>
      <w:r w:rsidRPr="00DE1390">
        <w:t>.</w:t>
      </w:r>
      <w:r w:rsidR="00DE1390">
        <w:t xml:space="preserve"> </w:t>
      </w:r>
      <w:r w:rsidRPr="00DE1390">
        <w:t>The Secretary shall oversee the maintenance of the book of minutes of all meetings of the Board and its Committees and the Annual Meetings of KEET-TV Members.  The Secretary shall sign with the President (or acting President) all contracts and such instruments when so authorized by the Board. The Secretary shall ensure the maintenance of</w:t>
      </w:r>
      <w:r w:rsidR="004914CC" w:rsidRPr="00DE1390">
        <w:t>,</w:t>
      </w:r>
      <w:r w:rsidRPr="00DE1390">
        <w:t xml:space="preserve"> at the principal office</w:t>
      </w:r>
      <w:r w:rsidR="004914CC" w:rsidRPr="00DE1390">
        <w:t>,</w:t>
      </w:r>
      <w:r w:rsidRPr="00DE1390">
        <w:t xml:space="preserve"> the original or a copy of KEET-TV’s Articles and Bylaws, as amended to date. The Secretary shall ensure the maintenance of a record of Members of KEET-TV giving their names and addresses and the type of membership held by each.</w:t>
      </w:r>
    </w:p>
    <w:p w14:paraId="00000128" w14:textId="668FC49B" w:rsidR="00664466" w:rsidRPr="00DE1390" w:rsidRDefault="0064005E" w:rsidP="00DE1390">
      <w:pPr>
        <w:rPr>
          <w:rFonts w:eastAsia="Times New Roman"/>
          <w:sz w:val="24"/>
          <w:szCs w:val="24"/>
        </w:rPr>
      </w:pPr>
      <w:bookmarkStart w:id="67" w:name="_Toc209013765"/>
      <w:r w:rsidRPr="002F796C">
        <w:rPr>
          <w:rStyle w:val="Heading2Char"/>
          <w:rFonts w:eastAsia="Century"/>
        </w:rPr>
        <w:t>Treasurer</w:t>
      </w:r>
      <w:bookmarkEnd w:id="67"/>
      <w:r w:rsidRPr="00DE1390">
        <w:t>.</w:t>
      </w:r>
      <w:r w:rsidR="00980755">
        <w:t xml:space="preserve"> </w:t>
      </w:r>
      <w:r w:rsidRPr="00DE1390">
        <w:t>The Treasurer is the chief financial officer of KEET-TV, the chair of the Finance Committee, and shall ensure that adequate and correct accounts of the properties and business transactions of KEET-TV are recorded.  The books of account shall at all times be open to inspection by any director. The Treasurer shall render to the President and the directors, whenever they request it, an account of all transactions as Treasurer and of the financial condition of KEET-</w:t>
      </w:r>
      <w:r w:rsidR="00980755" w:rsidRPr="00DE1390">
        <w:t>TV and</w:t>
      </w:r>
      <w:r w:rsidRPr="00DE1390">
        <w:t xml:space="preserve"> shall have such other powers and perform such other duties as may be prescribed by the Board.  Reference Section 5240 of the California Corporations Code regarding assets held by KEET-TV for investment.</w:t>
      </w:r>
    </w:p>
    <w:p w14:paraId="0000012B" w14:textId="3A52D91D" w:rsidR="00664466" w:rsidRPr="002F796C" w:rsidRDefault="00DE1390" w:rsidP="002F796C">
      <w:pPr>
        <w:pStyle w:val="Heading1"/>
        <w:rPr>
          <w:rFonts w:eastAsia="Times New Roman"/>
          <w:sz w:val="24"/>
          <w:szCs w:val="24"/>
        </w:rPr>
      </w:pPr>
      <w:bookmarkStart w:id="68" w:name="_Toc209013766"/>
      <w:r>
        <w:t xml:space="preserve">. </w:t>
      </w:r>
      <w:r w:rsidR="0064005E">
        <w:t>OTHER PROVISIONS</w:t>
      </w:r>
      <w:bookmarkEnd w:id="68"/>
    </w:p>
    <w:p w14:paraId="0000012E" w14:textId="60E3F61E" w:rsidR="00664466" w:rsidRPr="00980755" w:rsidRDefault="0064005E" w:rsidP="00980755">
      <w:bookmarkStart w:id="69" w:name="_Toc209013767"/>
      <w:r w:rsidRPr="002F796C">
        <w:rPr>
          <w:rStyle w:val="Heading2Char"/>
          <w:rFonts w:eastAsia="Century"/>
        </w:rPr>
        <w:t>Endorsement of Documents</w:t>
      </w:r>
      <w:bookmarkEnd w:id="69"/>
      <w:r w:rsidRPr="002F796C">
        <w:rPr>
          <w:b/>
          <w:bCs/>
          <w:u w:val="single"/>
        </w:rPr>
        <w:t>.</w:t>
      </w:r>
      <w:r w:rsidR="00980755">
        <w:rPr>
          <w:rFonts w:eastAsia="Times New Roman"/>
          <w:sz w:val="24"/>
          <w:szCs w:val="24"/>
        </w:rPr>
        <w:t xml:space="preserve"> </w:t>
      </w:r>
      <w:r w:rsidRPr="00980755">
        <w:rPr>
          <w:rFonts w:eastAsia="Times New Roman"/>
          <w:sz w:val="24"/>
          <w:szCs w:val="24"/>
        </w:rPr>
        <w:t>The President or the Secretary shall sign all contracts and such instruments when so authorized by the Board.  Such instruments may be signed by any other person or</w:t>
      </w:r>
      <w:r w:rsidR="00980755">
        <w:rPr>
          <w:rFonts w:eastAsia="Times New Roman"/>
          <w:sz w:val="24"/>
          <w:szCs w:val="24"/>
        </w:rPr>
        <w:t xml:space="preserve"> </w:t>
      </w:r>
      <w:r w:rsidRPr="00980755">
        <w:t>persons as determined by the Board. Unless authorized by the Board, no officer, agent or employee shall have any power or authority to bind the corporation by any contract or engagement or to pledge its credit or to render it liable for any purposes or amount.</w:t>
      </w:r>
    </w:p>
    <w:p w14:paraId="6AE3935C" w14:textId="7399BD9A" w:rsidR="00980755" w:rsidRPr="00980755" w:rsidRDefault="0064005E" w:rsidP="00980755">
      <w:bookmarkStart w:id="70" w:name="_Toc209013768"/>
      <w:r w:rsidRPr="002F796C">
        <w:rPr>
          <w:rStyle w:val="Heading2Char"/>
          <w:rFonts w:eastAsia="Century"/>
        </w:rPr>
        <w:t>Time Notice is Given or Sent</w:t>
      </w:r>
      <w:bookmarkEnd w:id="70"/>
      <w:r w:rsidRPr="00980755">
        <w:rPr>
          <w:b/>
        </w:rPr>
        <w:t>.</w:t>
      </w:r>
      <w:r w:rsidR="00980755">
        <w:rPr>
          <w:rFonts w:eastAsia="Times New Roman"/>
          <w:sz w:val="24"/>
          <w:szCs w:val="24"/>
        </w:rPr>
        <w:t xml:space="preserve"> </w:t>
      </w:r>
      <w:r w:rsidRPr="00980755">
        <w:t>All required notices shall be given by any of the following:</w:t>
      </w:r>
    </w:p>
    <w:p w14:paraId="05ADFB81" w14:textId="16C94A8F" w:rsidR="00980755" w:rsidRPr="00980755" w:rsidRDefault="0064005E" w:rsidP="002F796C">
      <w:pPr>
        <w:pStyle w:val="ListParagraph"/>
      </w:pPr>
      <w:r w:rsidRPr="00980755">
        <w:t xml:space="preserve"> By mailing the notice.  Notice shall be deemed to have been given on the date shown by the postage mark on the envelope.</w:t>
      </w:r>
    </w:p>
    <w:p w14:paraId="0514B212" w14:textId="3DA03810" w:rsidR="00980755" w:rsidRPr="002F796C" w:rsidRDefault="0064005E" w:rsidP="002F796C">
      <w:pPr>
        <w:pStyle w:val="ListParagraph"/>
        <w:rPr>
          <w:rFonts w:eastAsia="Times New Roman"/>
          <w:sz w:val="24"/>
          <w:szCs w:val="24"/>
        </w:rPr>
      </w:pPr>
      <w:r w:rsidRPr="002F796C">
        <w:rPr>
          <w:rFonts w:eastAsia="Times New Roman"/>
          <w:sz w:val="24"/>
          <w:szCs w:val="24"/>
        </w:rPr>
        <w:t>Through personal communication, oral or electronic.  Notice shall be deemed to have been given at the time it is communicated, in person or by telephone, or through email or other electronic means.</w:t>
      </w:r>
    </w:p>
    <w:p w14:paraId="5D068FC4" w14:textId="26367E77" w:rsidR="00980755" w:rsidRPr="002F796C" w:rsidRDefault="0064005E" w:rsidP="002F796C">
      <w:pPr>
        <w:pStyle w:val="ListParagraph"/>
        <w:rPr>
          <w:rFonts w:eastAsia="Times New Roman"/>
          <w:sz w:val="24"/>
          <w:szCs w:val="24"/>
        </w:rPr>
      </w:pPr>
      <w:r w:rsidRPr="002F796C">
        <w:rPr>
          <w:rFonts w:eastAsia="Times New Roman"/>
          <w:sz w:val="24"/>
          <w:szCs w:val="24"/>
        </w:rPr>
        <w:t>By posting a notice on the KEET-TV website and in local newspapers, if needed.</w:t>
      </w:r>
    </w:p>
    <w:p w14:paraId="00000140" w14:textId="1BABD9D8" w:rsidR="00664466" w:rsidRPr="002F796C" w:rsidRDefault="00980755" w:rsidP="002F796C">
      <w:pPr>
        <w:pStyle w:val="Heading1"/>
        <w:rPr>
          <w:rFonts w:eastAsia="Times New Roman"/>
          <w:u w:val="single"/>
        </w:rPr>
      </w:pPr>
      <w:bookmarkStart w:id="71" w:name="_Toc209013769"/>
      <w:r>
        <w:t xml:space="preserve">. </w:t>
      </w:r>
      <w:r w:rsidR="0064005E" w:rsidRPr="002F796C">
        <w:rPr>
          <w:rFonts w:eastAsia="Times New Roman"/>
        </w:rPr>
        <w:t>FINANCIAL ADMINISTRATION</w:t>
      </w:r>
      <w:bookmarkEnd w:id="71"/>
    </w:p>
    <w:p w14:paraId="00000143" w14:textId="2B2FA800" w:rsidR="00664466" w:rsidRPr="00980755" w:rsidRDefault="0064005E" w:rsidP="00980755">
      <w:bookmarkStart w:id="72" w:name="_Toc209013770"/>
      <w:r w:rsidRPr="002F796C">
        <w:rPr>
          <w:rStyle w:val="Heading2Char"/>
          <w:rFonts w:eastAsia="Century"/>
        </w:rPr>
        <w:t>Fiscal Year.</w:t>
      </w:r>
      <w:bookmarkEnd w:id="72"/>
      <w:r w:rsidR="00980755" w:rsidRPr="002F796C">
        <w:rPr>
          <w:b/>
          <w:bCs/>
          <w:u w:val="single"/>
        </w:rPr>
        <w:t xml:space="preserve"> </w:t>
      </w:r>
      <w:r w:rsidRPr="00980755">
        <w:t>The Fiscal Year of KEET-TV shall commence on the 1st day of July each year.</w:t>
      </w:r>
    </w:p>
    <w:p w14:paraId="00000146" w14:textId="459F20EE" w:rsidR="00664466" w:rsidRPr="00980755" w:rsidRDefault="0064005E" w:rsidP="00980755">
      <w:pPr>
        <w:rPr>
          <w:b/>
          <w:u w:val="single"/>
        </w:rPr>
      </w:pPr>
      <w:bookmarkStart w:id="73" w:name="_Toc209013771"/>
      <w:r w:rsidRPr="002F796C">
        <w:rPr>
          <w:rStyle w:val="Heading2Char"/>
          <w:rFonts w:eastAsia="Century"/>
        </w:rPr>
        <w:t>Dues</w:t>
      </w:r>
      <w:bookmarkEnd w:id="73"/>
      <w:r w:rsidRPr="00980755">
        <w:t>.</w:t>
      </w:r>
      <w:r w:rsidR="00980755">
        <w:t xml:space="preserve"> </w:t>
      </w:r>
      <w:r w:rsidR="00762756" w:rsidRPr="00980755">
        <w:t xml:space="preserve">Membership dues </w:t>
      </w:r>
      <w:r w:rsidRPr="00980755">
        <w:t xml:space="preserve">shall be determined by the Board.  </w:t>
      </w:r>
      <w:r w:rsidR="00762756" w:rsidRPr="00980755">
        <w:t xml:space="preserve">A member is considered in good standing </w:t>
      </w:r>
      <w:r w:rsidR="00700584" w:rsidRPr="00980755">
        <w:t>as long as</w:t>
      </w:r>
      <w:r w:rsidR="00762756" w:rsidRPr="00980755">
        <w:t xml:space="preserve"> they </w:t>
      </w:r>
      <w:r w:rsidR="00700584" w:rsidRPr="00980755">
        <w:t xml:space="preserve">have </w:t>
      </w:r>
      <w:r w:rsidR="00762756" w:rsidRPr="00980755">
        <w:t>pa</w:t>
      </w:r>
      <w:r w:rsidR="00700584" w:rsidRPr="00980755">
        <w:t>id</w:t>
      </w:r>
      <w:r w:rsidR="00762756" w:rsidRPr="00980755">
        <w:t xml:space="preserve"> the minimum dues established by the board, either annually or on a recurring gift schedule.  </w:t>
      </w:r>
      <w:r w:rsidRPr="00980755">
        <w:t>Any Member who</w:t>
      </w:r>
      <w:r w:rsidR="00700584" w:rsidRPr="00980755">
        <w:t xml:space="preserve">se account is in arears for </w:t>
      </w:r>
      <w:r w:rsidR="00980755">
        <w:t xml:space="preserve">more than </w:t>
      </w:r>
      <w:r w:rsidRPr="00980755">
        <w:rPr>
          <w:u w:val="single"/>
        </w:rPr>
        <w:t>Thirty (30)</w:t>
      </w:r>
      <w:r w:rsidRPr="00980755">
        <w:t xml:space="preserve"> days shall no longer be </w:t>
      </w:r>
      <w:r w:rsidR="00700584" w:rsidRPr="00980755">
        <w:t xml:space="preserve">considered </w:t>
      </w:r>
      <w:r w:rsidRPr="00980755">
        <w:t xml:space="preserve">a </w:t>
      </w:r>
      <w:r w:rsidR="00700584" w:rsidRPr="00980755">
        <w:t xml:space="preserve">voting member </w:t>
      </w:r>
      <w:r w:rsidRPr="00980755">
        <w:t>of KEET-TV.</w:t>
      </w:r>
    </w:p>
    <w:p w14:paraId="0000014E" w14:textId="428340CA" w:rsidR="00664466" w:rsidRPr="00980755" w:rsidRDefault="0064005E" w:rsidP="00980755">
      <w:bookmarkStart w:id="74" w:name="_Toc209013772"/>
      <w:r w:rsidRPr="002F796C">
        <w:rPr>
          <w:rStyle w:val="Heading2Char"/>
          <w:rFonts w:eastAsia="Century"/>
        </w:rPr>
        <w:t>Budget</w:t>
      </w:r>
      <w:bookmarkEnd w:id="74"/>
      <w:r w:rsidRPr="00980755">
        <w:t>.</w:t>
      </w:r>
      <w:r w:rsidR="00980755">
        <w:t xml:space="preserve"> </w:t>
      </w:r>
      <w:r w:rsidRPr="00980755">
        <w:t xml:space="preserve">The Treasurer shall ensure the proposed budget is sent to the Board for adoption for the ensuing year Fifteen (15) days in advance of the Annual Meeting. </w:t>
      </w:r>
    </w:p>
    <w:p w14:paraId="7CB2495D" w14:textId="3BC5C337" w:rsidR="00980755" w:rsidRPr="00980755" w:rsidRDefault="0064005E" w:rsidP="00980755">
      <w:pPr>
        <w:rPr>
          <w:rFonts w:eastAsia="Times New Roman"/>
          <w:b/>
          <w:sz w:val="24"/>
          <w:szCs w:val="24"/>
        </w:rPr>
      </w:pPr>
      <w:bookmarkStart w:id="75" w:name="_Toc209013773"/>
      <w:r w:rsidRPr="002F796C">
        <w:rPr>
          <w:rStyle w:val="Heading2Char"/>
          <w:rFonts w:eastAsia="Century"/>
        </w:rPr>
        <w:lastRenderedPageBreak/>
        <w:t>Fiscal Reports</w:t>
      </w:r>
      <w:bookmarkEnd w:id="75"/>
      <w:r w:rsidRPr="002F796C">
        <w:rPr>
          <w:b/>
          <w:bCs/>
          <w:u w:val="single"/>
        </w:rPr>
        <w:t>.</w:t>
      </w:r>
      <w:r w:rsidR="00980755" w:rsidRPr="002F796C">
        <w:rPr>
          <w:rFonts w:eastAsia="Times New Roman"/>
          <w:b/>
          <w:bCs/>
          <w:sz w:val="24"/>
          <w:szCs w:val="24"/>
          <w:u w:val="single"/>
        </w:rPr>
        <w:t xml:space="preserve"> </w:t>
      </w:r>
      <w:r w:rsidRPr="00574B2D">
        <w:t>The Finance Committee shall send to the Directors of the Board an Annual Fiscal Report containing the following information. Such report shall be sent no later than One Hundred Twenty (120) days following the end of KEET-TV’s Fiscal Year.</w:t>
      </w:r>
    </w:p>
    <w:p w14:paraId="00000152" w14:textId="2CDEE6A7" w:rsidR="00664466" w:rsidRPr="00980755" w:rsidRDefault="0064005E" w:rsidP="002F796C">
      <w:pPr>
        <w:pStyle w:val="ListParagraph"/>
        <w:rPr>
          <w:b/>
        </w:rPr>
      </w:pPr>
      <w:r w:rsidRPr="00980755">
        <w:t xml:space="preserve"> The year-end balance sheet of KEET-TV.</w:t>
      </w:r>
    </w:p>
    <w:p w14:paraId="00000153" w14:textId="7BE203AC" w:rsidR="00664466" w:rsidRDefault="0064005E" w:rsidP="002F796C">
      <w:pPr>
        <w:pStyle w:val="ListParagraph"/>
        <w:rPr>
          <w:b/>
        </w:rPr>
      </w:pPr>
      <w:r>
        <w:t>The principal changes in assets and liabilities during the Fiscal Year.</w:t>
      </w:r>
    </w:p>
    <w:p w14:paraId="00000154" w14:textId="15301300" w:rsidR="00664466" w:rsidRDefault="0064005E" w:rsidP="002F796C">
      <w:pPr>
        <w:pStyle w:val="ListParagraph"/>
        <w:rPr>
          <w:b/>
        </w:rPr>
      </w:pPr>
      <w:r>
        <w:t>The revenue or receipts of KEET-TV both unrestricted and restricted to particular purposes, for the Fiscal Year.</w:t>
      </w:r>
    </w:p>
    <w:p w14:paraId="00000155" w14:textId="212D93CF" w:rsidR="00664466" w:rsidRDefault="0064005E" w:rsidP="002F796C">
      <w:pPr>
        <w:pStyle w:val="ListParagraph"/>
        <w:rPr>
          <w:b/>
        </w:rPr>
      </w:pPr>
      <w:r>
        <w:t>The expenses or disbursements of KEET-TV, for both general and restricted purposes, during the Fiscal Year.</w:t>
      </w:r>
    </w:p>
    <w:p w14:paraId="00000156" w14:textId="5BD805C5" w:rsidR="00664466" w:rsidRDefault="0064005E" w:rsidP="002F796C">
      <w:pPr>
        <w:pStyle w:val="ListParagraph"/>
        <w:rPr>
          <w:b/>
        </w:rPr>
      </w:pPr>
      <w:r>
        <w:t xml:space="preserve">A copy of any report of independent accountants.  The auditor shall report directly to the Board at regular Board Meetings.  </w:t>
      </w:r>
    </w:p>
    <w:p w14:paraId="00000157" w14:textId="18F8BFA9" w:rsidR="00664466" w:rsidRDefault="0064005E" w:rsidP="002F796C">
      <w:pPr>
        <w:pStyle w:val="ListParagraph"/>
        <w:rPr>
          <w:b/>
          <w:u w:val="single"/>
        </w:rPr>
      </w:pPr>
      <w:r>
        <w:t>A statement of any transactions where a Director or Officer has a direct or indirect material financial interest and of any indemnification or advance to a KEET-TV agent.</w:t>
      </w:r>
    </w:p>
    <w:p w14:paraId="0000015A" w14:textId="6B8F706F" w:rsidR="00664466" w:rsidRPr="00980755" w:rsidRDefault="0064005E" w:rsidP="00980755">
      <w:bookmarkStart w:id="76" w:name="_Toc209013774"/>
      <w:r w:rsidRPr="00574B2D">
        <w:rPr>
          <w:rStyle w:val="Heading2Char"/>
          <w:rFonts w:eastAsia="Century"/>
        </w:rPr>
        <w:t>Distribution of Funds and Property on Dissolution</w:t>
      </w:r>
      <w:bookmarkEnd w:id="76"/>
      <w:r w:rsidRPr="00980755">
        <w:t xml:space="preserve">. If KEET-TV should determine the need to wind up and dissolve the Corporation, approval of the Board of Directors is required. In </w:t>
      </w:r>
      <w:r w:rsidR="00980755">
        <w:t>a</w:t>
      </w:r>
      <w:r w:rsidRPr="00980755">
        <w:t>ccordance with the current Articles of Incorporation, the remaining assets shall be distributed to a non-profit fund, foundation or corporation which is organized and operated exclusively for educational or scientific purposes and which has established its tax-exempt status under Section 501 (c) (3) of the Internal Revenue Code.</w:t>
      </w:r>
    </w:p>
    <w:p w14:paraId="0000017D" w14:textId="1803893E" w:rsidR="00664466" w:rsidRDefault="00980755" w:rsidP="002F796C">
      <w:pPr>
        <w:pStyle w:val="Heading1"/>
        <w:rPr>
          <w:u w:val="single"/>
        </w:rPr>
      </w:pPr>
      <w:bookmarkStart w:id="77" w:name="_Toc209013775"/>
      <w:r>
        <w:rPr>
          <w:rFonts w:eastAsia="Times New Roman"/>
          <w:sz w:val="24"/>
          <w:szCs w:val="24"/>
        </w:rPr>
        <w:t xml:space="preserve">. </w:t>
      </w:r>
      <w:r>
        <w:t>P</w:t>
      </w:r>
      <w:r w:rsidR="0064005E">
        <w:t>ARLIAMENTARY AUTHORITY</w:t>
      </w:r>
      <w:bookmarkEnd w:id="77"/>
    </w:p>
    <w:p w14:paraId="00000182" w14:textId="791B44B9" w:rsidR="00664466" w:rsidRPr="00980755" w:rsidRDefault="0064005E" w:rsidP="002F796C">
      <w:pPr>
        <w:rPr>
          <w:rFonts w:eastAsia="Times New Roman"/>
          <w:b/>
          <w:sz w:val="24"/>
          <w:szCs w:val="24"/>
        </w:rPr>
      </w:pPr>
      <w:bookmarkStart w:id="78" w:name="_Toc209013776"/>
      <w:r w:rsidRPr="00574B2D">
        <w:rPr>
          <w:rStyle w:val="Heading2Char"/>
          <w:rFonts w:eastAsia="Century"/>
        </w:rPr>
        <w:t>Parliamentary Authority</w:t>
      </w:r>
      <w:bookmarkEnd w:id="78"/>
      <w:r w:rsidRPr="00980755">
        <w:t>.</w:t>
      </w:r>
      <w:r w:rsidR="00980755">
        <w:t xml:space="preserve"> </w:t>
      </w:r>
      <w:r w:rsidRPr="00980755">
        <w:t xml:space="preserve">The rules contained in </w:t>
      </w:r>
      <w:r w:rsidRPr="00980755">
        <w:rPr>
          <w:i/>
        </w:rPr>
        <w:t>Roberts Rules of Order, Modern Edition</w:t>
      </w:r>
      <w:r w:rsidRPr="00980755">
        <w:t xml:space="preserve">, shall govern the KEET-TV meetings. </w:t>
      </w:r>
    </w:p>
    <w:p w14:paraId="00000183" w14:textId="6939647C" w:rsidR="00664466" w:rsidRDefault="00980755" w:rsidP="002F796C">
      <w:pPr>
        <w:pStyle w:val="Heading1"/>
      </w:pPr>
      <w:bookmarkStart w:id="79" w:name="_Toc209013777"/>
      <w:r>
        <w:t xml:space="preserve">. </w:t>
      </w:r>
      <w:r w:rsidR="0064005E">
        <w:t>AMENDMENTS</w:t>
      </w:r>
      <w:bookmarkEnd w:id="79"/>
    </w:p>
    <w:p w14:paraId="00000186" w14:textId="7420332C" w:rsidR="00664466" w:rsidRPr="00980755" w:rsidRDefault="0064005E" w:rsidP="00980755">
      <w:bookmarkStart w:id="80" w:name="_Toc209013778"/>
      <w:r w:rsidRPr="00574B2D">
        <w:rPr>
          <w:rStyle w:val="Heading2Char"/>
          <w:rFonts w:eastAsia="Century"/>
        </w:rPr>
        <w:t>Amendments by Changes in Nonprofit Public Benefit Corporation Law</w:t>
      </w:r>
      <w:bookmarkEnd w:id="80"/>
      <w:r>
        <w:rPr>
          <w:rFonts w:eastAsia="Times New Roman"/>
          <w:b/>
          <w:sz w:val="24"/>
          <w:szCs w:val="24"/>
        </w:rPr>
        <w:t>.</w:t>
      </w:r>
      <w:r w:rsidR="00980755">
        <w:rPr>
          <w:rFonts w:eastAsia="Times New Roman"/>
          <w:sz w:val="24"/>
          <w:szCs w:val="24"/>
        </w:rPr>
        <w:t xml:space="preserve"> </w:t>
      </w:r>
      <w:r w:rsidRPr="00980755">
        <w:t xml:space="preserve">Notice of any change to the laws governing California Nonprofit Public Benefit Corporations that requires amendment to these Bylaws shall be adopted on the date effective and does not require a vote of the KEET-TV Board or the membership.  The Members shall be notified by </w:t>
      </w:r>
      <w:r w:rsidR="002447C3" w:rsidRPr="00980755">
        <w:rPr>
          <w:b/>
          <w:u w:val="single"/>
        </w:rPr>
        <w:t>email</w:t>
      </w:r>
      <w:r w:rsidR="002447C3" w:rsidRPr="00980755">
        <w:t xml:space="preserve"> </w:t>
      </w:r>
      <w:r w:rsidRPr="00980755">
        <w:t>and the KEET-TV website when such laws take effect.</w:t>
      </w:r>
    </w:p>
    <w:p w14:paraId="76D2FE34" w14:textId="2726516F" w:rsidR="0064005E" w:rsidRDefault="0064005E" w:rsidP="00980755">
      <w:bookmarkStart w:id="81" w:name="_Toc209013779"/>
      <w:r w:rsidRPr="00574B2D">
        <w:rPr>
          <w:rStyle w:val="Heading2Char"/>
          <w:rFonts w:eastAsia="Century"/>
        </w:rPr>
        <w:t>Amendments by the Board</w:t>
      </w:r>
      <w:bookmarkEnd w:id="81"/>
      <w:r w:rsidRPr="00980755">
        <w:rPr>
          <w:b/>
        </w:rPr>
        <w:t>.</w:t>
      </w:r>
      <w:r w:rsidR="00980755">
        <w:rPr>
          <w:rFonts w:eastAsia="Times New Roman"/>
          <w:sz w:val="24"/>
          <w:szCs w:val="24"/>
        </w:rPr>
        <w:t xml:space="preserve"> </w:t>
      </w:r>
      <w:r w:rsidRPr="00980755">
        <w:rPr>
          <w:rFonts w:eastAsia="Times New Roman"/>
          <w:sz w:val="24"/>
          <w:szCs w:val="24"/>
        </w:rPr>
        <w:t xml:space="preserve">These Bylaws may be adopted, amended or repealed by a majority vote of the Board, except for amendments that affect the rights of the Members. </w:t>
      </w:r>
      <w:r w:rsidRPr="00980755">
        <w:t xml:space="preserve">The Articles of Incorporation may be amended by a majority vote of the Board, except for amendments that affect the rights of the Members. </w:t>
      </w:r>
      <w:r w:rsidRPr="00980755">
        <w:rPr>
          <w:rFonts w:eastAsia="Times New Roman"/>
          <w:sz w:val="24"/>
          <w:szCs w:val="24"/>
        </w:rPr>
        <w:t>In the absence of participation by the Members, the Board of Directors shall take necessary action to amend the Bylaws and the Articles to meet the current and long-term needs of KEET-TV.</w:t>
      </w:r>
    </w:p>
    <w:sectPr w:rsidR="0064005E">
      <w:footerReference w:type="default" r:id="rId9"/>
      <w:pgSz w:w="12240" w:h="15840"/>
      <w:pgMar w:top="108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B932F" w14:textId="77777777" w:rsidR="002F12B6" w:rsidRDefault="002F12B6">
      <w:pPr>
        <w:spacing w:after="0"/>
      </w:pPr>
      <w:r>
        <w:separator/>
      </w:r>
    </w:p>
  </w:endnote>
  <w:endnote w:type="continuationSeparator" w:id="0">
    <w:p w14:paraId="0EC8122A" w14:textId="77777777" w:rsidR="002F12B6" w:rsidRDefault="002F12B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7E0BBC9F-DD6E-485F-A5B5-3BD17A6E42D4}"/>
  </w:font>
  <w:font w:name="Calibri">
    <w:panose1 w:val="020F0502020204030204"/>
    <w:charset w:val="00"/>
    <w:family w:val="swiss"/>
    <w:pitch w:val="variable"/>
    <w:sig w:usb0="E4002EFF" w:usb1="C000247B" w:usb2="00000009" w:usb3="00000000" w:csb0="000001FF" w:csb1="00000000"/>
    <w:embedRegular r:id="rId2" w:fontKey="{C532EA9A-B97E-4138-A683-A147B9536EC2}"/>
    <w:embedBold r:id="rId3" w:fontKey="{BBD88BE8-93F1-43DD-8BFE-EA8CFA59E05D}"/>
  </w:font>
  <w:font w:name="Century">
    <w:panose1 w:val="02040604050505020304"/>
    <w:charset w:val="00"/>
    <w:family w:val="roman"/>
    <w:pitch w:val="variable"/>
    <w:sig w:usb0="00000287" w:usb1="00000000" w:usb2="00000000" w:usb3="00000000" w:csb0="0000009F" w:csb1="00000000"/>
    <w:embedRegular r:id="rId4" w:fontKey="{F89C57D9-6721-42F1-8979-36497E717EE6}"/>
    <w:embedBold r:id="rId5" w:fontKey="{1DD80785-4713-4291-91F0-67B62A4C92E9}"/>
    <w:embedItalic r:id="rId6" w:fontKey="{7ACB1504-442E-4F1E-833B-AE30426C9DC1}"/>
  </w:font>
  <w:font w:name="Segoe UI">
    <w:panose1 w:val="020B0502040204020203"/>
    <w:charset w:val="00"/>
    <w:family w:val="swiss"/>
    <w:pitch w:val="variable"/>
    <w:sig w:usb0="E4002EFF" w:usb1="C000E47F" w:usb2="00000009" w:usb3="00000000" w:csb0="000001FF" w:csb1="00000000"/>
    <w:embedRegular r:id="rId7" w:fontKey="{9DF742B3-E533-4EF0-980A-B9E79369E5D6}"/>
  </w:font>
  <w:font w:name="Georgia">
    <w:panose1 w:val="02040502050405020303"/>
    <w:charset w:val="00"/>
    <w:family w:val="roman"/>
    <w:pitch w:val="variable"/>
    <w:sig w:usb0="00000287" w:usb1="00000000" w:usb2="00000000" w:usb3="00000000" w:csb0="0000009F" w:csb1="00000000"/>
    <w:embedRegular r:id="rId8" w:fontKey="{328CD070-E5BC-4C91-81AA-135C25AAE2EC}"/>
    <w:embedItalic r:id="rId9" w:fontKey="{372A5E75-AE0F-459A-8605-3A4087343512}"/>
  </w:font>
  <w:font w:name="Calibri Light">
    <w:panose1 w:val="020F0302020204030204"/>
    <w:charset w:val="00"/>
    <w:family w:val="swiss"/>
    <w:pitch w:val="variable"/>
    <w:sig w:usb0="E4002EFF" w:usb1="C000247B" w:usb2="00000009" w:usb3="00000000" w:csb0="000001FF" w:csb1="00000000"/>
    <w:embedRegular r:id="rId10" w:fontKey="{BC302876-093D-44E5-AA8D-E4BA00CBB1A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8F" w14:textId="3D38CB7F" w:rsidR="00664466" w:rsidRDefault="0064005E" w:rsidP="00D46BA6">
    <w:pPr>
      <w:numPr>
        <w:ilvl w:val="0"/>
        <w:numId w:val="0"/>
      </w:numPr>
      <w:pBdr>
        <w:top w:val="nil"/>
        <w:left w:val="nil"/>
        <w:bottom w:val="nil"/>
        <w:right w:val="nil"/>
        <w:between w:val="nil"/>
      </w:pBdr>
      <w:tabs>
        <w:tab w:val="center" w:pos="4680"/>
        <w:tab w:val="right" w:pos="9360"/>
      </w:tabs>
      <w:spacing w:after="0"/>
      <w:ind w:left="360"/>
      <w:jc w:val="right"/>
      <w:rPr>
        <w:rFonts w:cs="Calibri"/>
        <w:color w:val="000000"/>
      </w:rPr>
    </w:pPr>
    <w:r>
      <w:rPr>
        <w:rFonts w:cs="Calibri"/>
        <w:color w:val="000000"/>
      </w:rPr>
      <w:fldChar w:fldCharType="begin"/>
    </w:r>
    <w:r>
      <w:rPr>
        <w:rFonts w:cs="Calibri"/>
        <w:color w:val="000000"/>
      </w:rPr>
      <w:instrText>PAGE</w:instrText>
    </w:r>
    <w:r>
      <w:rPr>
        <w:rFonts w:cs="Calibri"/>
        <w:color w:val="000000"/>
      </w:rPr>
      <w:fldChar w:fldCharType="separate"/>
    </w:r>
    <w:r w:rsidR="007A4394">
      <w:rPr>
        <w:rFonts w:cs="Calibri"/>
        <w:noProof/>
        <w:color w:val="000000"/>
      </w:rPr>
      <w:t>1</w:t>
    </w:r>
    <w:r>
      <w:rPr>
        <w:rFonts w:cs="Calibri"/>
        <w:color w:val="000000"/>
      </w:rPr>
      <w:fldChar w:fldCharType="end"/>
    </w:r>
  </w:p>
  <w:p w14:paraId="00000190" w14:textId="77777777" w:rsidR="00664466" w:rsidRDefault="00664466" w:rsidP="00D46BA6">
    <w:pPr>
      <w:numPr>
        <w:ilvl w:val="0"/>
        <w:numId w:val="0"/>
      </w:numPr>
      <w:pBdr>
        <w:top w:val="nil"/>
        <w:left w:val="nil"/>
        <w:bottom w:val="nil"/>
        <w:right w:val="nil"/>
        <w:between w:val="nil"/>
      </w:pBdr>
      <w:tabs>
        <w:tab w:val="center" w:pos="4680"/>
        <w:tab w:val="right" w:pos="9360"/>
      </w:tabs>
      <w:spacing w:after="0"/>
      <w:ind w:left="360"/>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DD19A" w14:textId="77777777" w:rsidR="002F12B6" w:rsidRDefault="002F12B6">
      <w:pPr>
        <w:spacing w:after="0"/>
      </w:pPr>
      <w:r>
        <w:separator/>
      </w:r>
    </w:p>
  </w:footnote>
  <w:footnote w:type="continuationSeparator" w:id="0">
    <w:p w14:paraId="1F59C55A" w14:textId="77777777" w:rsidR="002F12B6" w:rsidRDefault="002F12B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630171"/>
    <w:multiLevelType w:val="multilevel"/>
    <w:tmpl w:val="011AA492"/>
    <w:lvl w:ilvl="0">
      <w:start w:val="1"/>
      <w:numFmt w:val="upperRoman"/>
      <w:pStyle w:val="NoSpacing"/>
      <w:suff w:val="nothing"/>
      <w:lvlText w:val="ARTICLE %1"/>
      <w:lvlJc w:val="center"/>
      <w:pPr>
        <w:ind w:left="0" w:firstLine="0"/>
      </w:pPr>
      <w:rPr>
        <w:rFonts w:ascii="Times New Roman" w:hAnsi="Times New Roman" w:hint="default"/>
        <w:b/>
        <w:i w:val="0"/>
        <w:caps/>
        <w:sz w:val="22"/>
      </w:rPr>
    </w:lvl>
    <w:lvl w:ilvl="1">
      <w:start w:val="1"/>
      <w:numFmt w:val="decimal"/>
      <w:pStyle w:val="Normal"/>
      <w:isLgl/>
      <w:suff w:val="space"/>
      <w:lvlText w:val="Section %1.%2."/>
      <w:lvlJc w:val="left"/>
      <w:pPr>
        <w:ind w:left="0" w:firstLine="360"/>
      </w:pPr>
      <w:rPr>
        <w:rFonts w:ascii="Times New Roman" w:hAnsi="Times New Roman" w:hint="default"/>
        <w:b/>
        <w:bCs/>
        <w:i w:val="0"/>
        <w:sz w:val="22"/>
        <w:u w:val="none"/>
      </w:rPr>
    </w:lvl>
    <w:lvl w:ilvl="2">
      <w:start w:val="1"/>
      <w:numFmt w:val="decimal"/>
      <w:pStyle w:val="ListParagraph"/>
      <w:isLgl/>
      <w:suff w:val="space"/>
      <w:lvlText w:val="%1.%2.%3."/>
      <w:lvlJc w:val="left"/>
      <w:pPr>
        <w:ind w:left="360" w:firstLine="1080"/>
      </w:pPr>
      <w:rPr>
        <w:rFonts w:ascii="Times New Roman" w:hAnsi="Times New Roman" w:hint="default"/>
        <w:b/>
        <w:i w:val="0"/>
        <w:sz w:val="22"/>
      </w:rPr>
    </w:lvl>
    <w:lvl w:ilvl="3">
      <w:start w:val="1"/>
      <w:numFmt w:val="lowerLetter"/>
      <w:pStyle w:val="List"/>
      <w:suff w:val="space"/>
      <w:lvlText w:val="(%4)"/>
      <w:lvlJc w:val="left"/>
      <w:pPr>
        <w:ind w:left="1800" w:firstLine="504"/>
      </w:pPr>
      <w:rPr>
        <w:rFonts w:hint="default"/>
        <w:b/>
        <w:bCs/>
      </w:rPr>
    </w:lvl>
    <w:lvl w:ilvl="4">
      <w:start w:val="1"/>
      <w:numFmt w:val="lowerRoman"/>
      <w:pStyle w:val="List2"/>
      <w:suff w:val="space"/>
      <w:lvlText w:val="(%5)"/>
      <w:lvlJc w:val="left"/>
      <w:pPr>
        <w:ind w:left="3168" w:hanging="504"/>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4ECE7E36"/>
    <w:multiLevelType w:val="multilevel"/>
    <w:tmpl w:val="809092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5EF41F8"/>
    <w:multiLevelType w:val="multilevel"/>
    <w:tmpl w:val="24BC8F2C"/>
    <w:lvl w:ilvl="0">
      <w:start w:val="1"/>
      <w:numFmt w:val="decimal"/>
      <w:lvlText w:val="%1)"/>
      <w:lvlJc w:val="left"/>
      <w:pPr>
        <w:ind w:left="360" w:hanging="360"/>
      </w:pPr>
      <w:rPr>
        <w:rFonts w:ascii="Times New Roman" w:eastAsia="Times New Roman" w:hAnsi="Times New Roman" w:cs="Times New Roman"/>
        <w:i w:val="0"/>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707C07EF"/>
    <w:multiLevelType w:val="multilevel"/>
    <w:tmpl w:val="FCFE546C"/>
    <w:lvl w:ilvl="0">
      <w:start w:val="1"/>
      <w:numFmt w:val="decimal"/>
      <w:lvlText w:val="%1)"/>
      <w:lvlJc w:val="left"/>
      <w:pPr>
        <w:ind w:left="360" w:hanging="360"/>
      </w:pPr>
      <w:rPr>
        <w:rFonts w:ascii="Times New Roman" w:eastAsia="Times New Roman" w:hAnsi="Times New Roman" w:cs="Times New Roman"/>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1112553">
    <w:abstractNumId w:val="3"/>
  </w:num>
  <w:num w:numId="2" w16cid:durableId="2071340023">
    <w:abstractNumId w:val="2"/>
  </w:num>
  <w:num w:numId="3" w16cid:durableId="1372726952">
    <w:abstractNumId w:val="1"/>
  </w:num>
  <w:num w:numId="4" w16cid:durableId="1448693560">
    <w:abstractNumId w:val="0"/>
  </w:num>
  <w:num w:numId="5" w16cid:durableId="570585155">
    <w:abstractNumId w:val="0"/>
  </w:num>
  <w:num w:numId="6" w16cid:durableId="238058968">
    <w:abstractNumId w:val="0"/>
  </w:num>
  <w:num w:numId="7" w16cid:durableId="171989813">
    <w:abstractNumId w:val="0"/>
  </w:num>
  <w:num w:numId="8" w16cid:durableId="1313557353">
    <w:abstractNumId w:val="0"/>
  </w:num>
  <w:num w:numId="9" w16cid:durableId="1344818320">
    <w:abstractNumId w:val="0"/>
  </w:num>
  <w:num w:numId="10" w16cid:durableId="1969385340">
    <w:abstractNumId w:val="0"/>
  </w:num>
  <w:num w:numId="11" w16cid:durableId="1077820145">
    <w:abstractNumId w:val="0"/>
  </w:num>
  <w:num w:numId="12" w16cid:durableId="3243193">
    <w:abstractNumId w:val="0"/>
  </w:num>
  <w:num w:numId="13" w16cid:durableId="184363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466"/>
    <w:rsid w:val="00027675"/>
    <w:rsid w:val="00081EE0"/>
    <w:rsid w:val="000A2468"/>
    <w:rsid w:val="000B6931"/>
    <w:rsid w:val="000D0156"/>
    <w:rsid w:val="00100EB0"/>
    <w:rsid w:val="00171AAB"/>
    <w:rsid w:val="001751F7"/>
    <w:rsid w:val="0021238C"/>
    <w:rsid w:val="00226ADF"/>
    <w:rsid w:val="002447C3"/>
    <w:rsid w:val="002503DF"/>
    <w:rsid w:val="00251A66"/>
    <w:rsid w:val="00254FAD"/>
    <w:rsid w:val="00256ADB"/>
    <w:rsid w:val="002A09AF"/>
    <w:rsid w:val="002A2972"/>
    <w:rsid w:val="002D1EF0"/>
    <w:rsid w:val="002D2618"/>
    <w:rsid w:val="002F12B6"/>
    <w:rsid w:val="002F796C"/>
    <w:rsid w:val="00345B8C"/>
    <w:rsid w:val="0039002E"/>
    <w:rsid w:val="003945C6"/>
    <w:rsid w:val="003C1387"/>
    <w:rsid w:val="00405157"/>
    <w:rsid w:val="0047398C"/>
    <w:rsid w:val="004768B6"/>
    <w:rsid w:val="00476DFC"/>
    <w:rsid w:val="004914CC"/>
    <w:rsid w:val="004917B9"/>
    <w:rsid w:val="004B57B0"/>
    <w:rsid w:val="00574B2D"/>
    <w:rsid w:val="00586B36"/>
    <w:rsid w:val="00595266"/>
    <w:rsid w:val="005A79E8"/>
    <w:rsid w:val="005B5148"/>
    <w:rsid w:val="005B5B2B"/>
    <w:rsid w:val="005C6D6F"/>
    <w:rsid w:val="00600E51"/>
    <w:rsid w:val="0063557D"/>
    <w:rsid w:val="0064005E"/>
    <w:rsid w:val="00664466"/>
    <w:rsid w:val="006A5AA1"/>
    <w:rsid w:val="00700584"/>
    <w:rsid w:val="007078A3"/>
    <w:rsid w:val="0072134F"/>
    <w:rsid w:val="00762756"/>
    <w:rsid w:val="007A4394"/>
    <w:rsid w:val="007B4A5D"/>
    <w:rsid w:val="00804A6B"/>
    <w:rsid w:val="008116E1"/>
    <w:rsid w:val="00820614"/>
    <w:rsid w:val="008340A4"/>
    <w:rsid w:val="00886647"/>
    <w:rsid w:val="008A478F"/>
    <w:rsid w:val="008D355B"/>
    <w:rsid w:val="00920C45"/>
    <w:rsid w:val="009477ED"/>
    <w:rsid w:val="00973A0B"/>
    <w:rsid w:val="00980755"/>
    <w:rsid w:val="009C7246"/>
    <w:rsid w:val="00A734BC"/>
    <w:rsid w:val="00AA5573"/>
    <w:rsid w:val="00AA5840"/>
    <w:rsid w:val="00AA7853"/>
    <w:rsid w:val="00AB4CF0"/>
    <w:rsid w:val="00AB5750"/>
    <w:rsid w:val="00AC04E9"/>
    <w:rsid w:val="00AD3935"/>
    <w:rsid w:val="00B53D4F"/>
    <w:rsid w:val="00B645ED"/>
    <w:rsid w:val="00B6664C"/>
    <w:rsid w:val="00BC5CAD"/>
    <w:rsid w:val="00C60F2E"/>
    <w:rsid w:val="00CC34B0"/>
    <w:rsid w:val="00D1079D"/>
    <w:rsid w:val="00D2594B"/>
    <w:rsid w:val="00D2624F"/>
    <w:rsid w:val="00D46BA6"/>
    <w:rsid w:val="00D47877"/>
    <w:rsid w:val="00DC36D6"/>
    <w:rsid w:val="00DE1390"/>
    <w:rsid w:val="00E1687D"/>
    <w:rsid w:val="00E427D6"/>
    <w:rsid w:val="00E43735"/>
    <w:rsid w:val="00E63841"/>
    <w:rsid w:val="00E92862"/>
    <w:rsid w:val="00E92C62"/>
    <w:rsid w:val="00E971F6"/>
    <w:rsid w:val="00EF37B1"/>
    <w:rsid w:val="00EF50A5"/>
    <w:rsid w:val="00F35BD7"/>
    <w:rsid w:val="00F41CBD"/>
    <w:rsid w:val="00FA4AAC"/>
    <w:rsid w:val="00FA5157"/>
    <w:rsid w:val="00FC27D0"/>
    <w:rsid w:val="00FD7C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55771"/>
  <w15:docId w15:val="{FAC01415-428D-442A-AE7C-92F261CA6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0A5"/>
    <w:pPr>
      <w:widowControl w:val="0"/>
      <w:numPr>
        <w:ilvl w:val="1"/>
        <w:numId w:val="13"/>
      </w:numPr>
      <w:autoSpaceDE w:val="0"/>
      <w:autoSpaceDN w:val="0"/>
      <w:spacing w:after="240" w:line="240" w:lineRule="auto"/>
    </w:pPr>
    <w:rPr>
      <w:rFonts w:ascii="Times New Roman" w:eastAsia="Century" w:hAnsi="Times New Roman" w:cs="Century"/>
    </w:rPr>
  </w:style>
  <w:style w:type="paragraph" w:styleId="Heading1">
    <w:name w:val="heading 1"/>
    <w:basedOn w:val="NoSpacing"/>
    <w:next w:val="Normal"/>
    <w:uiPriority w:val="9"/>
    <w:qFormat/>
    <w:rsid w:val="00476DFC"/>
    <w:pPr>
      <w:outlineLvl w:val="0"/>
    </w:pPr>
    <w:rPr>
      <w:b/>
      <w:bCs/>
    </w:rPr>
  </w:style>
  <w:style w:type="paragraph" w:styleId="Heading2">
    <w:name w:val="heading 2"/>
    <w:basedOn w:val="Normal"/>
    <w:link w:val="Heading2Char"/>
    <w:uiPriority w:val="9"/>
    <w:unhideWhenUsed/>
    <w:qFormat/>
    <w:rsid w:val="00476DFC"/>
    <w:pPr>
      <w:spacing w:after="0"/>
      <w:outlineLvl w:val="1"/>
    </w:pPr>
    <w:rPr>
      <w:rFonts w:eastAsia="Times New Roman"/>
      <w:b/>
      <w:u w:val="singl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2"/>
    <w:next w:val="Normal"/>
    <w:link w:val="TitleChar"/>
    <w:uiPriority w:val="10"/>
    <w:qFormat/>
    <w:rsid w:val="00D46BA6"/>
    <w:pPr>
      <w:tabs>
        <w:tab w:val="left" w:pos="720"/>
        <w:tab w:val="left" w:pos="1440"/>
        <w:tab w:val="left" w:pos="2160"/>
        <w:tab w:val="left" w:pos="2880"/>
        <w:tab w:val="left" w:pos="3600"/>
        <w:tab w:val="left" w:pos="4320"/>
      </w:tabs>
      <w:spacing w:before="100" w:line="260" w:lineRule="exact"/>
      <w:ind w:left="2989" w:firstLine="720"/>
    </w:pPr>
    <w:rPr>
      <w:rFonts w:cs="Times New Roman"/>
    </w:rPr>
  </w:style>
  <w:style w:type="paragraph" w:styleId="NoSpacing">
    <w:name w:val="No Spacing"/>
    <w:uiPriority w:val="1"/>
    <w:qFormat/>
    <w:rsid w:val="00D46BA6"/>
    <w:pPr>
      <w:widowControl w:val="0"/>
      <w:numPr>
        <w:numId w:val="13"/>
      </w:numPr>
      <w:autoSpaceDE w:val="0"/>
      <w:autoSpaceDN w:val="0"/>
      <w:spacing w:after="240" w:line="240" w:lineRule="auto"/>
      <w:jc w:val="center"/>
    </w:pPr>
    <w:rPr>
      <w:rFonts w:ascii="Times New Roman" w:eastAsia="Century" w:hAnsi="Times New Roman" w:cs="Century"/>
    </w:rPr>
  </w:style>
  <w:style w:type="paragraph" w:styleId="ListParagraph">
    <w:name w:val="List Paragraph"/>
    <w:basedOn w:val="Normal"/>
    <w:uiPriority w:val="1"/>
    <w:qFormat/>
    <w:rsid w:val="00EF37B1"/>
    <w:pPr>
      <w:numPr>
        <w:ilvl w:val="2"/>
      </w:numPr>
      <w:spacing w:before="240"/>
    </w:pPr>
  </w:style>
  <w:style w:type="paragraph" w:styleId="Header">
    <w:name w:val="header"/>
    <w:basedOn w:val="Normal"/>
    <w:link w:val="HeaderChar"/>
    <w:uiPriority w:val="99"/>
    <w:unhideWhenUsed/>
    <w:rsid w:val="00D46BA6"/>
    <w:pPr>
      <w:tabs>
        <w:tab w:val="center" w:pos="4680"/>
        <w:tab w:val="right" w:pos="9360"/>
      </w:tabs>
    </w:pPr>
  </w:style>
  <w:style w:type="character" w:customStyle="1" w:styleId="HeaderChar">
    <w:name w:val="Header Char"/>
    <w:basedOn w:val="DefaultParagraphFont"/>
    <w:link w:val="Header"/>
    <w:uiPriority w:val="99"/>
    <w:rsid w:val="00D46BA6"/>
    <w:rPr>
      <w:rFonts w:ascii="Times New Roman" w:eastAsia="Century" w:hAnsi="Times New Roman" w:cs="Century"/>
    </w:rPr>
  </w:style>
  <w:style w:type="paragraph" w:styleId="Footer">
    <w:name w:val="footer"/>
    <w:basedOn w:val="Normal"/>
    <w:link w:val="FooterChar"/>
    <w:uiPriority w:val="99"/>
    <w:unhideWhenUsed/>
    <w:rsid w:val="00D46BA6"/>
    <w:pPr>
      <w:tabs>
        <w:tab w:val="center" w:pos="4680"/>
        <w:tab w:val="right" w:pos="9360"/>
      </w:tabs>
    </w:pPr>
  </w:style>
  <w:style w:type="character" w:customStyle="1" w:styleId="FooterChar">
    <w:name w:val="Footer Char"/>
    <w:basedOn w:val="DefaultParagraphFont"/>
    <w:link w:val="Footer"/>
    <w:uiPriority w:val="99"/>
    <w:rsid w:val="00D46BA6"/>
    <w:rPr>
      <w:rFonts w:ascii="Times New Roman" w:eastAsia="Century" w:hAnsi="Times New Roman" w:cs="Century"/>
    </w:rPr>
  </w:style>
  <w:style w:type="paragraph" w:styleId="BalloonText">
    <w:name w:val="Balloon Text"/>
    <w:basedOn w:val="Normal"/>
    <w:link w:val="BalloonTextChar"/>
    <w:uiPriority w:val="99"/>
    <w:semiHidden/>
    <w:unhideWhenUsed/>
    <w:rsid w:val="00621CF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CF1"/>
    <w:rPr>
      <w:rFonts w:ascii="Segoe UI" w:eastAsia="Calibri" w:hAnsi="Segoe UI" w:cs="Segoe UI"/>
      <w:sz w:val="18"/>
      <w:szCs w:val="18"/>
      <w:lang w:eastAsia="zh-CN"/>
    </w:rPr>
  </w:style>
  <w:style w:type="paragraph" w:styleId="NormalWeb">
    <w:name w:val="Normal (Web)"/>
    <w:basedOn w:val="Normal"/>
    <w:uiPriority w:val="99"/>
    <w:semiHidden/>
    <w:unhideWhenUsed/>
    <w:rsid w:val="00A00C19"/>
    <w:pPr>
      <w:spacing w:before="100" w:beforeAutospacing="1" w:after="100" w:afterAutospacing="1"/>
    </w:pPr>
    <w:rPr>
      <w:rFonts w:eastAsia="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7A4394"/>
    <w:pPr>
      <w:spacing w:after="0" w:line="240" w:lineRule="auto"/>
    </w:pPr>
    <w:rPr>
      <w:rFonts w:cs="Times New Roman"/>
      <w:lang w:eastAsia="zh-CN"/>
    </w:rPr>
  </w:style>
  <w:style w:type="character" w:styleId="CommentReference">
    <w:name w:val="annotation reference"/>
    <w:basedOn w:val="DefaultParagraphFont"/>
    <w:uiPriority w:val="99"/>
    <w:semiHidden/>
    <w:unhideWhenUsed/>
    <w:rsid w:val="007A4394"/>
    <w:rPr>
      <w:sz w:val="16"/>
      <w:szCs w:val="16"/>
    </w:rPr>
  </w:style>
  <w:style w:type="paragraph" w:styleId="CommentText">
    <w:name w:val="annotation text"/>
    <w:basedOn w:val="Normal"/>
    <w:link w:val="CommentTextChar"/>
    <w:uiPriority w:val="99"/>
    <w:unhideWhenUsed/>
    <w:rsid w:val="007A4394"/>
    <w:rPr>
      <w:sz w:val="20"/>
      <w:szCs w:val="20"/>
    </w:rPr>
  </w:style>
  <w:style w:type="character" w:customStyle="1" w:styleId="CommentTextChar">
    <w:name w:val="Comment Text Char"/>
    <w:basedOn w:val="DefaultParagraphFont"/>
    <w:link w:val="CommentText"/>
    <w:uiPriority w:val="99"/>
    <w:rsid w:val="007A4394"/>
    <w:rPr>
      <w:rFonts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7A4394"/>
    <w:rPr>
      <w:b/>
      <w:bCs/>
    </w:rPr>
  </w:style>
  <w:style w:type="character" w:customStyle="1" w:styleId="CommentSubjectChar">
    <w:name w:val="Comment Subject Char"/>
    <w:basedOn w:val="CommentTextChar"/>
    <w:link w:val="CommentSubject"/>
    <w:uiPriority w:val="99"/>
    <w:semiHidden/>
    <w:rsid w:val="007A4394"/>
    <w:rPr>
      <w:rFonts w:cs="Times New Roman"/>
      <w:b/>
      <w:bCs/>
      <w:sz w:val="20"/>
      <w:szCs w:val="20"/>
      <w:lang w:eastAsia="zh-CN"/>
    </w:rPr>
  </w:style>
  <w:style w:type="paragraph" w:styleId="BodyText">
    <w:name w:val="Body Text"/>
    <w:basedOn w:val="Normal"/>
    <w:link w:val="BodyTextChar"/>
    <w:uiPriority w:val="1"/>
    <w:semiHidden/>
    <w:unhideWhenUsed/>
    <w:qFormat/>
    <w:rsid w:val="00D46BA6"/>
    <w:rPr>
      <w:sz w:val="24"/>
      <w:szCs w:val="24"/>
    </w:rPr>
  </w:style>
  <w:style w:type="character" w:customStyle="1" w:styleId="BodyTextChar">
    <w:name w:val="Body Text Char"/>
    <w:basedOn w:val="DefaultParagraphFont"/>
    <w:link w:val="BodyText"/>
    <w:uiPriority w:val="1"/>
    <w:semiHidden/>
    <w:rsid w:val="00D46BA6"/>
    <w:rPr>
      <w:rFonts w:ascii="Times New Roman" w:eastAsia="Century" w:hAnsi="Times New Roman" w:cs="Century"/>
      <w:sz w:val="24"/>
      <w:szCs w:val="24"/>
    </w:rPr>
  </w:style>
  <w:style w:type="character" w:customStyle="1" w:styleId="Heading2Char">
    <w:name w:val="Heading 2 Char"/>
    <w:basedOn w:val="DefaultParagraphFont"/>
    <w:link w:val="Heading2"/>
    <w:uiPriority w:val="9"/>
    <w:rsid w:val="00476DFC"/>
    <w:rPr>
      <w:rFonts w:ascii="Times New Roman" w:eastAsia="Times New Roman" w:hAnsi="Times New Roman" w:cs="Century"/>
      <w:b/>
      <w:u w:val="single"/>
    </w:rPr>
  </w:style>
  <w:style w:type="character" w:styleId="Hyperlink">
    <w:name w:val="Hyperlink"/>
    <w:basedOn w:val="DefaultParagraphFont"/>
    <w:uiPriority w:val="99"/>
    <w:unhideWhenUsed/>
    <w:rsid w:val="00D46BA6"/>
    <w:rPr>
      <w:color w:val="0563C1" w:themeColor="hyperlink"/>
      <w:u w:val="single"/>
    </w:rPr>
  </w:style>
  <w:style w:type="paragraph" w:styleId="List">
    <w:name w:val="List"/>
    <w:basedOn w:val="Normal"/>
    <w:uiPriority w:val="99"/>
    <w:unhideWhenUsed/>
    <w:rsid w:val="00D46BA6"/>
    <w:pPr>
      <w:numPr>
        <w:ilvl w:val="3"/>
      </w:numPr>
    </w:pPr>
  </w:style>
  <w:style w:type="paragraph" w:styleId="List2">
    <w:name w:val="List 2"/>
    <w:basedOn w:val="Normal"/>
    <w:uiPriority w:val="99"/>
    <w:unhideWhenUsed/>
    <w:rsid w:val="00D46BA6"/>
    <w:pPr>
      <w:numPr>
        <w:ilvl w:val="4"/>
      </w:numPr>
    </w:pPr>
  </w:style>
  <w:style w:type="character" w:styleId="PlaceholderText">
    <w:name w:val="Placeholder Text"/>
    <w:basedOn w:val="DefaultParagraphFont"/>
    <w:uiPriority w:val="99"/>
    <w:semiHidden/>
    <w:rsid w:val="00D46BA6"/>
    <w:rPr>
      <w:color w:val="666666"/>
    </w:rPr>
  </w:style>
  <w:style w:type="character" w:customStyle="1" w:styleId="TitleChar">
    <w:name w:val="Title Char"/>
    <w:basedOn w:val="DefaultParagraphFont"/>
    <w:link w:val="Title"/>
    <w:uiPriority w:val="10"/>
    <w:rsid w:val="00D46BA6"/>
    <w:rPr>
      <w:rFonts w:ascii="Times New Roman" w:eastAsia="Century" w:hAnsi="Times New Roman" w:cs="Times New Roman"/>
      <w:b/>
      <w:bCs/>
      <w:sz w:val="24"/>
      <w:szCs w:val="24"/>
    </w:rPr>
  </w:style>
  <w:style w:type="character" w:styleId="UnresolvedMention">
    <w:name w:val="Unresolved Mention"/>
    <w:basedOn w:val="DefaultParagraphFont"/>
    <w:uiPriority w:val="99"/>
    <w:semiHidden/>
    <w:unhideWhenUsed/>
    <w:rsid w:val="00D46BA6"/>
    <w:rPr>
      <w:color w:val="605E5C"/>
      <w:shd w:val="clear" w:color="auto" w:fill="E1DFDD"/>
    </w:rPr>
  </w:style>
  <w:style w:type="paragraph" w:customStyle="1" w:styleId="Non-ProfitTitle">
    <w:name w:val="Non-Profit Title"/>
    <w:basedOn w:val="Normal"/>
    <w:link w:val="Non-ProfitTitleChar"/>
    <w:qFormat/>
    <w:rsid w:val="00D46BA6"/>
    <w:pPr>
      <w:numPr>
        <w:ilvl w:val="0"/>
        <w:numId w:val="0"/>
      </w:numPr>
      <w:pBdr>
        <w:top w:val="single" w:sz="4" w:space="0" w:color="00000A"/>
        <w:left w:val="single" w:sz="4" w:space="0" w:color="00000A"/>
        <w:bottom w:val="single" w:sz="4" w:space="0" w:color="00000A"/>
        <w:right w:val="single" w:sz="4" w:space="0" w:color="00000A"/>
        <w:between w:val="nil"/>
      </w:pBdr>
      <w:jc w:val="center"/>
    </w:pPr>
    <w:rPr>
      <w:rFonts w:eastAsia="Times New Roman"/>
      <w:b/>
      <w:color w:val="000000"/>
      <w:sz w:val="96"/>
      <w:szCs w:val="96"/>
    </w:rPr>
  </w:style>
  <w:style w:type="character" w:customStyle="1" w:styleId="Non-ProfitTitleChar">
    <w:name w:val="Non-Profit Title Char"/>
    <w:basedOn w:val="DefaultParagraphFont"/>
    <w:link w:val="Non-ProfitTitle"/>
    <w:rsid w:val="00D46BA6"/>
    <w:rPr>
      <w:rFonts w:ascii="Times New Roman" w:eastAsia="Times New Roman" w:hAnsi="Times New Roman" w:cs="Century"/>
      <w:b/>
      <w:color w:val="000000"/>
      <w:sz w:val="96"/>
      <w:szCs w:val="96"/>
    </w:rPr>
  </w:style>
  <w:style w:type="paragraph" w:styleId="TOC1">
    <w:name w:val="toc 1"/>
    <w:basedOn w:val="Normal"/>
    <w:next w:val="Normal"/>
    <w:autoRedefine/>
    <w:uiPriority w:val="39"/>
    <w:unhideWhenUsed/>
    <w:rsid w:val="00574B2D"/>
    <w:pPr>
      <w:numPr>
        <w:ilvl w:val="0"/>
        <w:numId w:val="0"/>
      </w:numPr>
      <w:tabs>
        <w:tab w:val="right" w:leader="dot" w:pos="9350"/>
      </w:tabs>
      <w:spacing w:after="100"/>
      <w:ind w:left="360"/>
      <w:jc w:val="center"/>
    </w:pPr>
  </w:style>
  <w:style w:type="paragraph" w:styleId="TOC2">
    <w:name w:val="toc 2"/>
    <w:basedOn w:val="Normal"/>
    <w:next w:val="Normal"/>
    <w:autoRedefine/>
    <w:uiPriority w:val="39"/>
    <w:unhideWhenUsed/>
    <w:rsid w:val="002F796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kIsTFoZWVQCF1w+GRQUdVSvFMQ==">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</go:docsCustomData>
</go:gDocsCustomXmlDataStorage>
</file>

<file path=customXml/itemProps1.xml><?xml version="1.0" encoding="utf-8"?>
<ds:datastoreItem xmlns:ds="http://schemas.openxmlformats.org/officeDocument/2006/customXml" ds:itemID="{E36062DC-2682-42CD-91E5-046905A0BA3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6831</Words>
  <Characters>38939</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Barnes</dc:creator>
  <cp:lastModifiedBy>Johan Pluyter</cp:lastModifiedBy>
  <cp:revision>2</cp:revision>
  <cp:lastPrinted>2025-09-16T22:25:00Z</cp:lastPrinted>
  <dcterms:created xsi:type="dcterms:W3CDTF">2025-09-22T18:36:00Z</dcterms:created>
  <dcterms:modified xsi:type="dcterms:W3CDTF">2025-09-22T18:36:00Z</dcterms:modified>
</cp:coreProperties>
</file>